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0DB1B" w14:textId="5D73CA46" w:rsidR="00C6115D" w:rsidRDefault="0010449F" w:rsidP="00C6115D">
      <w:pPr>
        <w:jc w:val="center"/>
        <w:rPr>
          <w:b/>
          <w:bCs/>
          <w:color w:val="FF0000"/>
          <w:u w:val="single"/>
        </w:rPr>
      </w:pPr>
      <w:r w:rsidRPr="001C3F6C">
        <w:rPr>
          <w:b/>
          <w:bCs/>
          <w:color w:val="FF0000"/>
          <w:u w:val="single"/>
        </w:rPr>
        <w:t xml:space="preserve">RESUMO </w:t>
      </w:r>
      <w:r w:rsidR="00C6115D" w:rsidRPr="001C3F6C">
        <w:rPr>
          <w:b/>
          <w:bCs/>
          <w:color w:val="FF0000"/>
          <w:u w:val="single"/>
        </w:rPr>
        <w:t>CONTRATO DE SEGURO (CONDIÇÕES GERAIS DA APÓLICE)</w:t>
      </w:r>
      <w:r w:rsidR="00C9521B" w:rsidRPr="001C3F6C">
        <w:rPr>
          <w:b/>
          <w:bCs/>
          <w:color w:val="FF0000"/>
          <w:u w:val="single"/>
        </w:rPr>
        <w:t xml:space="preserve"> </w:t>
      </w:r>
    </w:p>
    <w:p w14:paraId="79BC6A2F" w14:textId="77777777" w:rsidR="001C3F6C" w:rsidRPr="001C3F6C" w:rsidRDefault="001C3F6C" w:rsidP="00C6115D">
      <w:pPr>
        <w:jc w:val="center"/>
        <w:rPr>
          <w:b/>
          <w:bCs/>
          <w:color w:val="FF0000"/>
          <w:u w:val="single"/>
        </w:rPr>
      </w:pPr>
    </w:p>
    <w:p w14:paraId="7E953A8F" w14:textId="69F6E503" w:rsidR="0010449F" w:rsidRPr="001C3F6C" w:rsidRDefault="00106D4F" w:rsidP="00C6115D">
      <w:pPr>
        <w:jc w:val="center"/>
        <w:rPr>
          <w:u w:val="single"/>
        </w:rPr>
      </w:pPr>
      <w:r w:rsidRPr="001C3F6C">
        <w:rPr>
          <w:highlight w:val="yellow"/>
          <w:u w:val="single"/>
        </w:rPr>
        <w:t xml:space="preserve">Extraído das Condições Gerais da apólice da Seguradora Tokio Marine, para auxílio nas cláusulas que </w:t>
      </w:r>
      <w:r w:rsidR="001C3F6C" w:rsidRPr="001C3F6C">
        <w:rPr>
          <w:highlight w:val="yellow"/>
          <w:u w:val="single"/>
        </w:rPr>
        <w:t>excluem as coberturas.</w:t>
      </w:r>
      <w:r w:rsidR="001C3F6C" w:rsidRPr="001C3F6C">
        <w:rPr>
          <w:u w:val="single"/>
        </w:rPr>
        <w:t xml:space="preserve"> </w:t>
      </w:r>
    </w:p>
    <w:p w14:paraId="7285A034" w14:textId="77777777" w:rsidR="001C3F6C" w:rsidRDefault="001C3F6C" w:rsidP="00C6115D">
      <w:pPr>
        <w:jc w:val="center"/>
        <w:rPr>
          <w:b/>
          <w:bCs/>
          <w:u w:val="single"/>
        </w:rPr>
      </w:pPr>
    </w:p>
    <w:p w14:paraId="52E3AA71" w14:textId="5756A04F" w:rsidR="00CD1AE2" w:rsidRPr="0095491F" w:rsidRDefault="003A0DA9" w:rsidP="00877E16">
      <w:pPr>
        <w:jc w:val="center"/>
        <w:rPr>
          <w:b/>
          <w:bCs/>
          <w:u w:val="single"/>
        </w:rPr>
      </w:pPr>
      <w:r>
        <w:rPr>
          <w:b/>
          <w:bCs/>
          <w:u w:val="single"/>
        </w:rPr>
        <w:t>TIPOS DE COBERTURAS CONTRATADAS</w:t>
      </w:r>
      <w:r w:rsidR="00877E16" w:rsidRPr="0095491F">
        <w:rPr>
          <w:b/>
          <w:bCs/>
          <w:u w:val="single"/>
        </w:rPr>
        <w:t xml:space="preserve"> PARA A APÓLICE DE AUTOMÓVEL</w:t>
      </w:r>
    </w:p>
    <w:p w14:paraId="38FE3F73" w14:textId="0160BBEF" w:rsidR="00445C76" w:rsidRPr="0095491F" w:rsidRDefault="0095491F" w:rsidP="00877E16">
      <w:pPr>
        <w:rPr>
          <w:b/>
          <w:bCs/>
        </w:rPr>
      </w:pPr>
      <w:r w:rsidRPr="0095491F">
        <w:rPr>
          <w:b/>
          <w:bCs/>
        </w:rPr>
        <w:t>C</w:t>
      </w:r>
      <w:r w:rsidR="00445C76" w:rsidRPr="0095491F">
        <w:rPr>
          <w:b/>
          <w:bCs/>
        </w:rPr>
        <w:t xml:space="preserve">oberturas Básicas contratadas: </w:t>
      </w:r>
    </w:p>
    <w:p w14:paraId="5EF1327C" w14:textId="77777777" w:rsidR="00445C76" w:rsidRDefault="00445C76" w:rsidP="00877E16">
      <w:r>
        <w:t xml:space="preserve">a) Colisão, Incêndio e Roubo/Furto (Compreensiva) </w:t>
      </w:r>
    </w:p>
    <w:p w14:paraId="0F991BB4" w14:textId="77777777" w:rsidR="00445C76" w:rsidRDefault="00445C76" w:rsidP="00877E16">
      <w:r>
        <w:t xml:space="preserve">b) Indenização Integral – Colisão, Incêndio e Roubo/Furto </w:t>
      </w:r>
    </w:p>
    <w:p w14:paraId="143D6863" w14:textId="77777777" w:rsidR="00D56248" w:rsidRDefault="00445C76" w:rsidP="00877E16">
      <w:r>
        <w:t xml:space="preserve">c) Colisão e Incêndio </w:t>
      </w:r>
    </w:p>
    <w:p w14:paraId="49CEBF1D" w14:textId="205266C5" w:rsidR="00445C76" w:rsidRDefault="00445C76" w:rsidP="00877E16">
      <w:r>
        <w:t xml:space="preserve">d) Incêndio e Roubo/Furto </w:t>
      </w:r>
    </w:p>
    <w:p w14:paraId="142BE06A" w14:textId="77777777" w:rsidR="00445C76" w:rsidRDefault="00445C76" w:rsidP="00877E16">
      <w:r>
        <w:t xml:space="preserve">e) Responsabilidade Civil Facultativa de Veículos – RCF-V </w:t>
      </w:r>
    </w:p>
    <w:p w14:paraId="521F5193" w14:textId="1B868F15" w:rsidR="00877E16" w:rsidRDefault="00445C76" w:rsidP="00877E16">
      <w:pPr>
        <w:pBdr>
          <w:bottom w:val="single" w:sz="12" w:space="1" w:color="auto"/>
        </w:pBdr>
      </w:pPr>
      <w:r>
        <w:t>f) Acidentes Pessoais de Passageiros – Morte e Invalidez Permanente – APP</w:t>
      </w:r>
    </w:p>
    <w:p w14:paraId="629D4269" w14:textId="77777777" w:rsidR="00EB15A1" w:rsidRDefault="00EB15A1" w:rsidP="00877E16">
      <w:pPr>
        <w:pBdr>
          <w:bottom w:val="single" w:sz="12" w:space="1" w:color="auto"/>
        </w:pBdr>
      </w:pPr>
    </w:p>
    <w:p w14:paraId="7B45A25D" w14:textId="177F0A5C" w:rsidR="00EB15A1" w:rsidRPr="00E71662" w:rsidRDefault="00EB15A1" w:rsidP="002E5D23">
      <w:pPr>
        <w:jc w:val="center"/>
        <w:rPr>
          <w:b/>
          <w:bCs/>
          <w:color w:val="1F497D" w:themeColor="text2"/>
          <w:u w:val="single"/>
        </w:rPr>
      </w:pPr>
      <w:r w:rsidRPr="00E71662">
        <w:rPr>
          <w:b/>
          <w:bCs/>
          <w:color w:val="1F497D" w:themeColor="text2"/>
          <w:u w:val="single"/>
        </w:rPr>
        <w:t xml:space="preserve">RISCOS E PREJUÍZOS NÃO COBERTOS </w:t>
      </w:r>
      <w:r w:rsidR="002E5D23" w:rsidRPr="00E71662">
        <w:rPr>
          <w:b/>
          <w:bCs/>
          <w:color w:val="1F497D" w:themeColor="text2"/>
          <w:u w:val="single"/>
        </w:rPr>
        <w:t>– AUTO (SEGURADO)</w:t>
      </w:r>
    </w:p>
    <w:p w14:paraId="1E089880" w14:textId="0D3392FD" w:rsidR="00F518C3" w:rsidRDefault="00F518C3" w:rsidP="00C9521B">
      <w:pPr>
        <w:jc w:val="both"/>
      </w:pPr>
      <w:r>
        <w:t xml:space="preserve">Riscos e prejuízos não cobertos para as coberturas de Colisão, Incêndio e Roubo/Furto (Compreensiva), Indenização Integral - Colisão, Incêndio e Roubo/Furto, Incêndio e Roubo/Furto e Colisão e Incêndio. </w:t>
      </w:r>
    </w:p>
    <w:p w14:paraId="09BF13FB" w14:textId="77777777" w:rsidR="00F518C3" w:rsidRDefault="00F518C3" w:rsidP="00C9521B">
      <w:pPr>
        <w:jc w:val="both"/>
      </w:pPr>
      <w:r>
        <w:t xml:space="preserve">Além dos riscos e prejuízos constantes no item - Exclusões Gerais – Riscos e prejuízos não cobertos pelo seguro - destas Condições Gerais, não estão cobertos: </w:t>
      </w:r>
    </w:p>
    <w:p w14:paraId="5C429E92" w14:textId="42F8A0CB" w:rsidR="00F518C3" w:rsidRDefault="00F518C3" w:rsidP="00C9521B">
      <w:pPr>
        <w:jc w:val="both"/>
      </w:pPr>
      <w:r>
        <w:t xml:space="preserve">a) Desgastes, depreciação pelo uso, deterioração gradativa e vício próprio, falhas de material, defeitos mecânicos ou de instalação elétrica e defeitos de fabricação ou defeito de adaptações aceitas pela Seguradora como, por exemplo: alongamento, encurtamento, cabine suplementar, alteração de eixos, em veículos de carga. </w:t>
      </w:r>
    </w:p>
    <w:p w14:paraId="2050956C" w14:textId="77777777" w:rsidR="00F518C3" w:rsidRDefault="00F518C3" w:rsidP="00C9521B">
      <w:pPr>
        <w:jc w:val="both"/>
      </w:pPr>
      <w:r>
        <w:t xml:space="preserve">b) Despesas que não sejam estritamente necessárias para o reparo do veículo e para seu retorno às condições de uso imediatamente anteriores ao sinistro. </w:t>
      </w:r>
    </w:p>
    <w:p w14:paraId="4A0A5CAB" w14:textId="77777777" w:rsidR="00F518C3" w:rsidRDefault="00F518C3" w:rsidP="00C9521B">
      <w:pPr>
        <w:jc w:val="both"/>
      </w:pPr>
      <w:r>
        <w:t xml:space="preserve">c) Vibrações, efeitos da corrosão, ferrugem, umidade e chuva. </w:t>
      </w:r>
    </w:p>
    <w:p w14:paraId="17D71B12" w14:textId="77777777" w:rsidR="00F518C3" w:rsidRDefault="00F518C3" w:rsidP="00C9521B">
      <w:pPr>
        <w:jc w:val="both"/>
      </w:pPr>
      <w:r>
        <w:t xml:space="preserve">d) Despesas com o laudo de inspeção veicular do INMETRO, após o reparo do veículo, quando o dano for classificado como média monta no Boletim de Ocorrência (B.O.). </w:t>
      </w:r>
    </w:p>
    <w:p w14:paraId="67236F06" w14:textId="77777777" w:rsidR="00F518C3" w:rsidRDefault="00F518C3" w:rsidP="00C9521B">
      <w:pPr>
        <w:jc w:val="both"/>
      </w:pPr>
      <w:r>
        <w:t xml:space="preserve">e) Perdas ou danos causados pela queda, deslizamento ou vazamento da carga transportada. </w:t>
      </w:r>
    </w:p>
    <w:p w14:paraId="7305E24C" w14:textId="77777777" w:rsidR="00F518C3" w:rsidRDefault="00F518C3" w:rsidP="00C9521B">
      <w:pPr>
        <w:jc w:val="both"/>
      </w:pPr>
      <w:r>
        <w:t xml:space="preserve">f) Danos causados à carga transportada. </w:t>
      </w:r>
    </w:p>
    <w:p w14:paraId="5712C7A8" w14:textId="77777777" w:rsidR="00F518C3" w:rsidRDefault="00F518C3" w:rsidP="00C9521B">
      <w:pPr>
        <w:jc w:val="both"/>
      </w:pPr>
      <w:r>
        <w:lastRenderedPageBreak/>
        <w:t xml:space="preserve">g) Danos causados a acessórios de som, equipamentos e à carroceria, exceto se contratada cobertura específica. </w:t>
      </w:r>
    </w:p>
    <w:p w14:paraId="5185BE6E" w14:textId="77777777" w:rsidR="00F518C3" w:rsidRDefault="00F518C3" w:rsidP="00C9521B">
      <w:pPr>
        <w:jc w:val="both"/>
      </w:pPr>
      <w:r>
        <w:t xml:space="preserve">h) Danos à blindagem, exceto se contratada cobertura específica. </w:t>
      </w:r>
    </w:p>
    <w:p w14:paraId="546B4E98" w14:textId="77777777" w:rsidR="00F518C3" w:rsidRDefault="00F518C3" w:rsidP="00C9521B">
      <w:pPr>
        <w:jc w:val="both"/>
      </w:pPr>
      <w:r>
        <w:t xml:space="preserve">i) Danos isolados a vidros exceto se contratada cobertura específica. </w:t>
      </w:r>
    </w:p>
    <w:p w14:paraId="77744150" w14:textId="77777777" w:rsidR="00F518C3" w:rsidRDefault="00F518C3" w:rsidP="00C9521B">
      <w:pPr>
        <w:jc w:val="both"/>
      </w:pPr>
      <w:r>
        <w:t xml:space="preserve">j) Danos causados exclusivamente à pintura. </w:t>
      </w:r>
    </w:p>
    <w:p w14:paraId="42B87A02" w14:textId="77777777" w:rsidR="00F518C3" w:rsidRDefault="00F518C3" w:rsidP="00C9521B">
      <w:pPr>
        <w:jc w:val="both"/>
      </w:pPr>
      <w:r>
        <w:t xml:space="preserve">k) Danos causados a adesivos, plotagens e envelopamentos. </w:t>
      </w:r>
    </w:p>
    <w:p w14:paraId="7EE433EB" w14:textId="77777777" w:rsidR="00F518C3" w:rsidRDefault="00F518C3" w:rsidP="00C9521B">
      <w:pPr>
        <w:jc w:val="both"/>
      </w:pPr>
      <w:r>
        <w:t xml:space="preserve">l) Danos ao veículo causados pelo kit gás. </w:t>
      </w:r>
    </w:p>
    <w:p w14:paraId="4DA0A82F" w14:textId="77777777" w:rsidR="00F518C3" w:rsidRDefault="00F518C3" w:rsidP="00C9521B">
      <w:pPr>
        <w:jc w:val="both"/>
      </w:pPr>
      <w:r>
        <w:t xml:space="preserve">m) Danos causados ao veículo segurado por qualquer uma de suas partes ou elementos nele fixados, incluindo-se os danos causados pelo rebocador ao reboque, semirreboque, </w:t>
      </w:r>
      <w:proofErr w:type="spellStart"/>
      <w:r>
        <w:t>carretinha</w:t>
      </w:r>
      <w:proofErr w:type="spellEnd"/>
      <w:r>
        <w:t xml:space="preserve"> e vice-versa. </w:t>
      </w:r>
    </w:p>
    <w:p w14:paraId="4C48405C" w14:textId="77777777" w:rsidR="00F518C3" w:rsidRDefault="00F518C3" w:rsidP="00C9521B">
      <w:pPr>
        <w:jc w:val="both"/>
      </w:pPr>
      <w:r>
        <w:t xml:space="preserve">n) Perdas e /ou danos decorrentes da paralisação do veículo, exceto se contratada cobertura específica. </w:t>
      </w:r>
    </w:p>
    <w:p w14:paraId="66269988" w14:textId="77777777" w:rsidR="00F518C3" w:rsidRDefault="00F518C3" w:rsidP="00C9521B">
      <w:pPr>
        <w:jc w:val="both"/>
      </w:pPr>
      <w:r>
        <w:t xml:space="preserve">o) Perdas e danos decorrentes de atos ilícitos dolosos ou por culpa grave equiparada ao dolo praticados pelos sócios controladores, seus dirigentes e administradores legais, </w:t>
      </w:r>
      <w:proofErr w:type="gramStart"/>
      <w:r>
        <w:t>os beneficiário</w:t>
      </w:r>
      <w:proofErr w:type="gramEnd"/>
      <w:r>
        <w:t xml:space="preserve"> e seus respectivos representantes, nas apólices de pessoa jurídica. </w:t>
      </w:r>
    </w:p>
    <w:p w14:paraId="27BA64FC" w14:textId="0AD9F206" w:rsidR="004848D1" w:rsidRDefault="00F518C3" w:rsidP="00C9521B">
      <w:pPr>
        <w:pBdr>
          <w:bottom w:val="single" w:sz="12" w:space="1" w:color="auto"/>
        </w:pBdr>
        <w:jc w:val="both"/>
      </w:pPr>
      <w:r>
        <w:t>p) Qualquer dano parcial ao veículo segurado, exclusivamente para a cobertura Indenização Integral – Colisão, Incêndio e Roubo/Furto</w:t>
      </w:r>
    </w:p>
    <w:p w14:paraId="07BB27DB" w14:textId="77777777" w:rsidR="00116DFE" w:rsidRDefault="00116DFE" w:rsidP="00C9521B">
      <w:pPr>
        <w:pBdr>
          <w:bottom w:val="single" w:sz="12" w:space="1" w:color="auto"/>
        </w:pBdr>
        <w:jc w:val="both"/>
      </w:pPr>
    </w:p>
    <w:p w14:paraId="48FC2B5B" w14:textId="77777777" w:rsidR="00B67678" w:rsidRDefault="00B67678" w:rsidP="00B67678">
      <w:pPr>
        <w:jc w:val="center"/>
        <w:rPr>
          <w:b/>
          <w:bCs/>
          <w:u w:val="single"/>
        </w:rPr>
      </w:pPr>
    </w:p>
    <w:p w14:paraId="5E545538" w14:textId="51DDE738" w:rsidR="00116DFE" w:rsidRPr="00E71662" w:rsidRDefault="00B67678" w:rsidP="00B67678">
      <w:pPr>
        <w:jc w:val="center"/>
        <w:rPr>
          <w:b/>
          <w:bCs/>
          <w:color w:val="1F497D" w:themeColor="text2"/>
          <w:u w:val="single"/>
        </w:rPr>
      </w:pPr>
      <w:r w:rsidRPr="00E71662">
        <w:rPr>
          <w:b/>
          <w:bCs/>
          <w:color w:val="1F497D" w:themeColor="text2"/>
          <w:u w:val="single"/>
        </w:rPr>
        <w:t>RISCOS E PREJUÍZOS NÃO COBERTO PARA RCF (TERCEIRO)</w:t>
      </w:r>
    </w:p>
    <w:p w14:paraId="5DE903EA" w14:textId="00A0078B" w:rsidR="00F34E1C" w:rsidRDefault="00F34E1C" w:rsidP="00C9521B">
      <w:pPr>
        <w:jc w:val="both"/>
      </w:pPr>
      <w:r>
        <w:t>Riscos</w:t>
      </w:r>
      <w:r>
        <w:t xml:space="preserve"> </w:t>
      </w:r>
      <w:r>
        <w:t>e</w:t>
      </w:r>
      <w:r>
        <w:t xml:space="preserve"> </w:t>
      </w:r>
      <w:r>
        <w:t>prejuízos não cobertos para as</w:t>
      </w:r>
      <w:r>
        <w:t xml:space="preserve"> </w:t>
      </w:r>
      <w:r>
        <w:t>coberturas de Responsabilidade Civil</w:t>
      </w:r>
      <w:r>
        <w:t xml:space="preserve"> </w:t>
      </w:r>
      <w:r>
        <w:t xml:space="preserve">Facultativa de Veículos - RCF-V. </w:t>
      </w:r>
    </w:p>
    <w:p w14:paraId="1BC8CD7C" w14:textId="77777777" w:rsidR="00F34E1C" w:rsidRDefault="00F34E1C" w:rsidP="00C9521B">
      <w:pPr>
        <w:jc w:val="both"/>
      </w:pPr>
      <w:r>
        <w:t xml:space="preserve">Além dos Riscos e prejuízos constantes no item - Exclusões Gerais – Riscos e prejuízos não cobertos pelo seguro, destas Condições Gerais, não estão cobertos: </w:t>
      </w:r>
    </w:p>
    <w:p w14:paraId="63693A87" w14:textId="77777777" w:rsidR="00F34E1C" w:rsidRDefault="00F34E1C" w:rsidP="00C9521B">
      <w:pPr>
        <w:jc w:val="both"/>
      </w:pPr>
      <w:r>
        <w:t>a) Perdas</w:t>
      </w:r>
      <w:r>
        <w:t xml:space="preserve"> </w:t>
      </w:r>
      <w:r>
        <w:t>e</w:t>
      </w:r>
      <w:r>
        <w:t xml:space="preserve"> </w:t>
      </w:r>
      <w:r>
        <w:t>danos</w:t>
      </w:r>
      <w:r>
        <w:t xml:space="preserve"> </w:t>
      </w:r>
      <w:r>
        <w:t>causados</w:t>
      </w:r>
      <w:r>
        <w:t xml:space="preserve"> </w:t>
      </w:r>
      <w:r>
        <w:t>pelo</w:t>
      </w:r>
      <w:r>
        <w:t xml:space="preserve"> </w:t>
      </w:r>
      <w:r>
        <w:t xml:space="preserve">Segurado/Condutor a outro bem de sua propriedade, ou de pessoa jurídica da qual seja sócio, bem como aos bens cuja propriedade seja de seus ascendentes, descendentes, cônjuge, irmãos, ou das pessoas que com ele residam ou dele dependam economicamente. </w:t>
      </w:r>
    </w:p>
    <w:p w14:paraId="645EC978" w14:textId="77777777" w:rsidR="00F34E1C" w:rsidRDefault="00F34E1C" w:rsidP="00C9521B">
      <w:pPr>
        <w:jc w:val="both"/>
      </w:pPr>
      <w:r>
        <w:t xml:space="preserve">b) Perdas e danos causados pelo veículo segurado a terceiros, decorrentes de atos ilícitos dolosos ou por culpa grave equiparada ao dolo praticados pelos sócios controladores, dirigentes, administradores legais, beneficiário e respectivos representantes, exceto se praticados por empregados do Segurado, ou, ainda, por pessoas a eles assemelhadas. </w:t>
      </w:r>
    </w:p>
    <w:p w14:paraId="4974BDD9" w14:textId="77777777" w:rsidR="00F34E1C" w:rsidRDefault="00F34E1C" w:rsidP="00C9521B">
      <w:pPr>
        <w:jc w:val="both"/>
      </w:pPr>
      <w:r>
        <w:t xml:space="preserve">c) Danos sofridos por pessoas transportadas em locais não especificamente destinados e apropriados a tal fim. </w:t>
      </w:r>
    </w:p>
    <w:p w14:paraId="170BF48C" w14:textId="77777777" w:rsidR="00F34E1C" w:rsidRDefault="00F34E1C" w:rsidP="00C9521B">
      <w:pPr>
        <w:jc w:val="both"/>
      </w:pPr>
      <w:r>
        <w:lastRenderedPageBreak/>
        <w:t xml:space="preserve">d) Danos causados aos sócios e dirigentes da empresa segurada, aos empregados e representantes da mesma e aos prestadores de serviços, quando a serviço do Segurado. </w:t>
      </w:r>
    </w:p>
    <w:p w14:paraId="6CD328DF" w14:textId="77777777" w:rsidR="00F34E1C" w:rsidRDefault="00F34E1C" w:rsidP="00C9521B">
      <w:pPr>
        <w:jc w:val="both"/>
      </w:pPr>
      <w:r>
        <w:t xml:space="preserve">e) Multas e fianças impostas ao Segurado e despesas de qualquer natureza relativas a ações e processos criminais. </w:t>
      </w:r>
    </w:p>
    <w:p w14:paraId="50985992" w14:textId="77777777" w:rsidR="00F34E1C" w:rsidRDefault="00F34E1C" w:rsidP="00C9521B">
      <w:pPr>
        <w:jc w:val="both"/>
      </w:pPr>
      <w:r>
        <w:t>f) Reclamações de Danos Morais, exceto quando contratada garantia adicional específica conforme item - Responsabilidade Civil Facultativa de Veículos - Danos Morais a Terceiros - destas Condições Gerais.</w:t>
      </w:r>
    </w:p>
    <w:p w14:paraId="4784FD12" w14:textId="77777777" w:rsidR="00F34E1C" w:rsidRDefault="00F34E1C" w:rsidP="00C9521B">
      <w:pPr>
        <w:jc w:val="both"/>
      </w:pPr>
      <w:r>
        <w:t>g) Perdas e danos causados por poluição ou contaminação do meio-ambiente e as despesas</w:t>
      </w:r>
      <w:r>
        <w:t xml:space="preserve"> </w:t>
      </w:r>
      <w:r>
        <w:t>para</w:t>
      </w:r>
      <w:r>
        <w:t xml:space="preserve"> </w:t>
      </w:r>
      <w:r>
        <w:t>a</w:t>
      </w:r>
      <w:r>
        <w:t xml:space="preserve"> </w:t>
      </w:r>
      <w:r>
        <w:t xml:space="preserve">sua contenção, causados pelo veículo segurado ou pelo veículo do terceiro envolvido no acidente e pelas cargas de ambos. Incluem-se ainda os danos de poluição ou contaminação ocorridos durante as operações de carga e descarga. </w:t>
      </w:r>
    </w:p>
    <w:p w14:paraId="561EEE88" w14:textId="77777777" w:rsidR="00F34E1C" w:rsidRDefault="00F34E1C" w:rsidP="00C9521B">
      <w:pPr>
        <w:jc w:val="both"/>
      </w:pPr>
      <w:r>
        <w:t xml:space="preserve">h) Danos resultantes de prestação de serviços especializados de natureza técnico-profissional a que se destina o veículo e não relacionados com a sua locomoção. </w:t>
      </w:r>
    </w:p>
    <w:p w14:paraId="6D8A314B" w14:textId="77777777" w:rsidR="00F34E1C" w:rsidRDefault="00F34E1C" w:rsidP="00C9521B">
      <w:pPr>
        <w:jc w:val="both"/>
      </w:pPr>
      <w:r>
        <w:t xml:space="preserve">i) Danos causados pelo equipamento do veículo segurado à terceiros, quando em operação, tal como içamento ou outra atividade fim deste, mas não limitado a tais hipóteses, exceto os danos ocorridos exclusivamente em razão da locomoção do veículo. </w:t>
      </w:r>
    </w:p>
    <w:p w14:paraId="21CD395B" w14:textId="77777777" w:rsidR="00F34E1C" w:rsidRDefault="00F34E1C" w:rsidP="00C9521B">
      <w:pPr>
        <w:jc w:val="both"/>
      </w:pPr>
      <w:r>
        <w:t xml:space="preserve">j) Danos causados a bens de terceiros em poder do Segurado para guarda, custódia, transporte, uso, manipulação ou execução de quaisquer trabalhos. </w:t>
      </w:r>
    </w:p>
    <w:p w14:paraId="7298E253" w14:textId="77777777" w:rsidR="00F34E1C" w:rsidRDefault="00F34E1C" w:rsidP="00C9521B">
      <w:pPr>
        <w:jc w:val="both"/>
      </w:pPr>
      <w:r>
        <w:t xml:space="preserve">k) Danos causados ao veículo transportado/rebocado. </w:t>
      </w:r>
    </w:p>
    <w:p w14:paraId="2EAB0FF3" w14:textId="77777777" w:rsidR="00F34E1C" w:rsidRDefault="00F34E1C" w:rsidP="00C9521B">
      <w:pPr>
        <w:jc w:val="both"/>
      </w:pPr>
      <w:r>
        <w:t xml:space="preserve">l) Danos causados pelo reboque, semirreboque ou </w:t>
      </w:r>
      <w:proofErr w:type="spellStart"/>
      <w:r>
        <w:t>carretinha</w:t>
      </w:r>
      <w:proofErr w:type="spellEnd"/>
      <w:r>
        <w:t xml:space="preserve">, quando este não estiver atrelado ao rebocador. </w:t>
      </w:r>
    </w:p>
    <w:p w14:paraId="6B14CFB5" w14:textId="77777777" w:rsidR="00F34E1C" w:rsidRDefault="00F34E1C" w:rsidP="00C9521B">
      <w:pPr>
        <w:jc w:val="both"/>
      </w:pPr>
      <w:r>
        <w:t xml:space="preserve">m) Danos ocasionados pelo veículo Segurado a </w:t>
      </w:r>
      <w:proofErr w:type="gramStart"/>
      <w:r>
        <w:t>terceiros durante</w:t>
      </w:r>
      <w:proofErr w:type="gramEnd"/>
      <w:r>
        <w:t xml:space="preserve"> do tempo em que, como consequência de roubo ou furto, estiverem em poder de terceiros. </w:t>
      </w:r>
    </w:p>
    <w:p w14:paraId="5C4F480D" w14:textId="77777777" w:rsidR="008A605C" w:rsidRDefault="00F34E1C" w:rsidP="00C9521B">
      <w:pPr>
        <w:jc w:val="both"/>
      </w:pPr>
      <w:r>
        <w:t xml:space="preserve">n) Danos materiais e corporais causados pelo veículo segurado durante o tempo em que estiver em poder de manobristas e funcionários (mesmo que habilitado) de empresa terceira para execução de serviços de conserto, manutenção e guarda do veículo segurado. </w:t>
      </w:r>
    </w:p>
    <w:p w14:paraId="4DA6B1B5" w14:textId="40B43482" w:rsidR="006B346F" w:rsidRDefault="00F34E1C" w:rsidP="00C9521B">
      <w:pPr>
        <w:pBdr>
          <w:bottom w:val="single" w:sz="12" w:space="1" w:color="auto"/>
        </w:pBdr>
        <w:jc w:val="both"/>
      </w:pPr>
      <w:r>
        <w:t>o) Danos Corporais causados pelo Segurado/ Condutor /Condutor aos seus ascendentes, descendentes, cônjuge, ir</w:t>
      </w:r>
      <w:r>
        <w:t>mãos, ou pessoas que com ele residam ou dele dependam economicamente.</w:t>
      </w:r>
    </w:p>
    <w:p w14:paraId="33C80D2E" w14:textId="77777777" w:rsidR="005C0708" w:rsidRDefault="005C0708" w:rsidP="00C9521B">
      <w:pPr>
        <w:pBdr>
          <w:bottom w:val="single" w:sz="12" w:space="1" w:color="auto"/>
        </w:pBdr>
        <w:jc w:val="both"/>
      </w:pPr>
    </w:p>
    <w:p w14:paraId="6FDCB567" w14:textId="77777777" w:rsidR="00EC57E6" w:rsidRDefault="00EC57E6" w:rsidP="00C9521B">
      <w:pPr>
        <w:jc w:val="both"/>
      </w:pPr>
    </w:p>
    <w:p w14:paraId="040EF6CD" w14:textId="77777777" w:rsidR="00E71662" w:rsidRDefault="00E71662" w:rsidP="00EC57E6">
      <w:pPr>
        <w:jc w:val="center"/>
        <w:rPr>
          <w:b/>
          <w:bCs/>
          <w:u w:val="single"/>
        </w:rPr>
      </w:pPr>
    </w:p>
    <w:p w14:paraId="2EA3FE91" w14:textId="77777777" w:rsidR="00E71662" w:rsidRDefault="00E71662" w:rsidP="00EC57E6">
      <w:pPr>
        <w:jc w:val="center"/>
        <w:rPr>
          <w:b/>
          <w:bCs/>
          <w:u w:val="single"/>
        </w:rPr>
      </w:pPr>
    </w:p>
    <w:p w14:paraId="499246EA" w14:textId="77777777" w:rsidR="00E71662" w:rsidRDefault="00E71662" w:rsidP="00EC57E6">
      <w:pPr>
        <w:jc w:val="center"/>
        <w:rPr>
          <w:b/>
          <w:bCs/>
          <w:u w:val="single"/>
        </w:rPr>
      </w:pPr>
    </w:p>
    <w:p w14:paraId="1130708D" w14:textId="6469CAB4" w:rsidR="005C0708" w:rsidRPr="00E71662" w:rsidRDefault="005C0708" w:rsidP="00EC57E6">
      <w:pPr>
        <w:jc w:val="center"/>
        <w:rPr>
          <w:b/>
          <w:bCs/>
          <w:color w:val="1F497D" w:themeColor="text2"/>
          <w:u w:val="single"/>
        </w:rPr>
      </w:pPr>
      <w:r w:rsidRPr="00E71662">
        <w:rPr>
          <w:b/>
          <w:bCs/>
          <w:color w:val="1F497D" w:themeColor="text2"/>
          <w:u w:val="single"/>
        </w:rPr>
        <w:lastRenderedPageBreak/>
        <w:t xml:space="preserve">RISCOS E PREJUÍZOS NÃO COBERTOS PARA </w:t>
      </w:r>
      <w:r w:rsidR="00EC57E6" w:rsidRPr="00E71662">
        <w:rPr>
          <w:b/>
          <w:bCs/>
          <w:color w:val="1F497D" w:themeColor="text2"/>
          <w:u w:val="single"/>
        </w:rPr>
        <w:t>PASSAGEIROS</w:t>
      </w:r>
    </w:p>
    <w:p w14:paraId="2F54A446" w14:textId="77777777" w:rsidR="00EC57E6" w:rsidRPr="00EC57E6" w:rsidRDefault="00EC57E6" w:rsidP="00EC57E6">
      <w:pPr>
        <w:jc w:val="center"/>
        <w:rPr>
          <w:b/>
          <w:bCs/>
          <w:u w:val="single"/>
        </w:rPr>
      </w:pPr>
    </w:p>
    <w:p w14:paraId="03B8EAE0" w14:textId="62959E47" w:rsidR="00EF4D3F" w:rsidRDefault="00EF4D3F" w:rsidP="00C9521B">
      <w:pPr>
        <w:jc w:val="both"/>
      </w:pPr>
      <w:r>
        <w:t xml:space="preserve">Riscos e prejuízos não cobertos para as coberturas de Acidentes Pessoais de Passageiros - APP. </w:t>
      </w:r>
    </w:p>
    <w:p w14:paraId="5FC98D95" w14:textId="77777777" w:rsidR="00EF4D3F" w:rsidRDefault="00EF4D3F" w:rsidP="00C9521B">
      <w:pPr>
        <w:jc w:val="both"/>
      </w:pPr>
      <w:r>
        <w:t xml:space="preserve">Além das exclusões constantes no item - Exclusões Gerais – Riscos e Prejuízos não cobertos pelo seguro - destas Condições Gerais, não estão cobertos: </w:t>
      </w:r>
    </w:p>
    <w:p w14:paraId="66675999" w14:textId="77777777" w:rsidR="00EF4D3F" w:rsidRDefault="00EF4D3F" w:rsidP="00C9521B">
      <w:pPr>
        <w:jc w:val="both"/>
      </w:pPr>
      <w:r>
        <w:t xml:space="preserve">a) Multas e fianças impostas ao Segurado e despesas de qualquer natureza relativas a ações e processos criminais. </w:t>
      </w:r>
    </w:p>
    <w:p w14:paraId="3D31777F" w14:textId="77777777" w:rsidR="0046106A" w:rsidRDefault="00EF4D3F" w:rsidP="00C9521B">
      <w:pPr>
        <w:jc w:val="both"/>
      </w:pPr>
      <w:r>
        <w:t>b) Custas</w:t>
      </w:r>
      <w:r w:rsidR="0037416C">
        <w:t xml:space="preserve"> </w:t>
      </w:r>
      <w:r>
        <w:t>relativas</w:t>
      </w:r>
      <w:r w:rsidR="0037416C">
        <w:t xml:space="preserve"> </w:t>
      </w:r>
      <w:r>
        <w:t>a</w:t>
      </w:r>
      <w:r w:rsidR="0037416C">
        <w:t xml:space="preserve"> </w:t>
      </w:r>
      <w:r>
        <w:t>qualquer</w:t>
      </w:r>
      <w:r w:rsidR="0037416C">
        <w:t xml:space="preserve"> </w:t>
      </w:r>
      <w:r>
        <w:t>despesa</w:t>
      </w:r>
      <w:r w:rsidR="0046106A">
        <w:t xml:space="preserve"> </w:t>
      </w:r>
      <w:r>
        <w:t>médica</w:t>
      </w:r>
      <w:r w:rsidR="0046106A">
        <w:t xml:space="preserve"> </w:t>
      </w:r>
      <w:r>
        <w:t>e</w:t>
      </w:r>
      <w:r w:rsidR="0046106A">
        <w:t xml:space="preserve"> </w:t>
      </w:r>
      <w:r>
        <w:t>hospitalar,</w:t>
      </w:r>
      <w:r w:rsidR="0046106A">
        <w:t xml:space="preserve"> </w:t>
      </w:r>
      <w:r>
        <w:t>bem</w:t>
      </w:r>
      <w:r w:rsidR="0046106A">
        <w:t xml:space="preserve"> </w:t>
      </w:r>
      <w:r>
        <w:t>como,</w:t>
      </w:r>
      <w:r w:rsidR="0046106A">
        <w:t xml:space="preserve"> </w:t>
      </w:r>
      <w:r>
        <w:t>exames,</w:t>
      </w:r>
      <w:r w:rsidR="0046106A">
        <w:t xml:space="preserve"> </w:t>
      </w:r>
      <w:r>
        <w:t>consultas médicas, internações,</w:t>
      </w:r>
      <w:r w:rsidR="0046106A">
        <w:t xml:space="preserve"> </w:t>
      </w:r>
      <w:r>
        <w:t xml:space="preserve">tratamentos clínicos ou cirúrgicos e a doenças (incluídas as profissionais), não decorrentes de um risco coberto. </w:t>
      </w:r>
    </w:p>
    <w:p w14:paraId="0AA21736" w14:textId="77777777" w:rsidR="0046106A" w:rsidRDefault="00EF4D3F" w:rsidP="00C9521B">
      <w:pPr>
        <w:jc w:val="both"/>
      </w:pPr>
      <w:r>
        <w:t xml:space="preserve">c) Despesas com aquisição de terrenos, jazigos ou carneiros (urnas tumulares). </w:t>
      </w:r>
    </w:p>
    <w:p w14:paraId="02E0E36B" w14:textId="77777777" w:rsidR="0046106A" w:rsidRDefault="00EF4D3F" w:rsidP="00C9521B">
      <w:pPr>
        <w:jc w:val="both"/>
      </w:pPr>
      <w:r>
        <w:t>d) Indenizações superiores às apuradas nas formas previstas, ficando o Segurado e o condutor do veículo como os únicos responsáveis pelas diferenças que venham</w:t>
      </w:r>
      <w:r w:rsidR="0046106A">
        <w:t xml:space="preserve"> </w:t>
      </w:r>
      <w:r>
        <w:t xml:space="preserve">a pagar aos passageiros acidentados ou seu(s) beneficiário(s), seja amigavelmente ou cumprindo sentença judicial. </w:t>
      </w:r>
    </w:p>
    <w:p w14:paraId="60848487" w14:textId="77777777" w:rsidR="0046106A" w:rsidRDefault="00EF4D3F" w:rsidP="00C9521B">
      <w:pPr>
        <w:jc w:val="both"/>
      </w:pPr>
      <w:r>
        <w:t xml:space="preserve">e) Danos sofridos por pessoas transportadas em locais não especificamente destinados e apropriados a tal fim. </w:t>
      </w:r>
    </w:p>
    <w:p w14:paraId="7DC3410B" w14:textId="77777777" w:rsidR="0046106A" w:rsidRDefault="00EF4D3F" w:rsidP="00C9521B">
      <w:pPr>
        <w:jc w:val="both"/>
      </w:pPr>
      <w:r>
        <w:t xml:space="preserve">f) Danos estéticos, perda de dentes, qualquer tipo de doença e lesões físicas preexistentes. </w:t>
      </w:r>
    </w:p>
    <w:p w14:paraId="0147426A" w14:textId="77777777" w:rsidR="0046106A" w:rsidRDefault="00EF4D3F" w:rsidP="00C9521B">
      <w:pPr>
        <w:jc w:val="both"/>
      </w:pPr>
      <w:r>
        <w:t xml:space="preserve">g) Despesas com tratamento de doenças pré-existentes quaisquer que sejam suas causas, ainda que agravadas direta ou indiretamente por riscos cobertos. </w:t>
      </w:r>
    </w:p>
    <w:p w14:paraId="44BA974B" w14:textId="46A3497E" w:rsidR="006B346F" w:rsidRDefault="00EF4D3F" w:rsidP="00C9521B">
      <w:pPr>
        <w:pBdr>
          <w:bottom w:val="single" w:sz="12" w:space="1" w:color="auto"/>
        </w:pBdr>
        <w:jc w:val="both"/>
      </w:pPr>
      <w:r>
        <w:t>h) Despesas de acompanhantes.</w:t>
      </w:r>
    </w:p>
    <w:p w14:paraId="0EB0D2C3" w14:textId="77777777" w:rsidR="00594933" w:rsidRDefault="00594933" w:rsidP="00C9521B">
      <w:pPr>
        <w:pBdr>
          <w:bottom w:val="single" w:sz="12" w:space="1" w:color="auto"/>
        </w:pBdr>
        <w:jc w:val="both"/>
      </w:pPr>
    </w:p>
    <w:p w14:paraId="231DC6D7" w14:textId="77777777" w:rsidR="00594933" w:rsidRDefault="00594933" w:rsidP="00C9521B">
      <w:pPr>
        <w:jc w:val="both"/>
      </w:pPr>
    </w:p>
    <w:p w14:paraId="11DB8566" w14:textId="77777777" w:rsidR="00E71662" w:rsidRDefault="00E71662" w:rsidP="00C9521B">
      <w:pPr>
        <w:jc w:val="both"/>
      </w:pPr>
    </w:p>
    <w:p w14:paraId="6D430BF2" w14:textId="77777777" w:rsidR="00E71662" w:rsidRDefault="00E71662" w:rsidP="00C9521B">
      <w:pPr>
        <w:jc w:val="both"/>
      </w:pPr>
    </w:p>
    <w:p w14:paraId="49224F9C" w14:textId="77777777" w:rsidR="00E71662" w:rsidRDefault="00E71662" w:rsidP="00C9521B">
      <w:pPr>
        <w:jc w:val="both"/>
      </w:pPr>
    </w:p>
    <w:p w14:paraId="089BB29A" w14:textId="77777777" w:rsidR="00E71662" w:rsidRDefault="00E71662" w:rsidP="00C9521B">
      <w:pPr>
        <w:jc w:val="both"/>
      </w:pPr>
    </w:p>
    <w:p w14:paraId="4AC1DD39" w14:textId="77777777" w:rsidR="00E71662" w:rsidRDefault="00E71662" w:rsidP="00C9521B">
      <w:pPr>
        <w:jc w:val="both"/>
      </w:pPr>
    </w:p>
    <w:p w14:paraId="54DF3CDE" w14:textId="77777777" w:rsidR="00E71662" w:rsidRDefault="00E71662" w:rsidP="00C9521B">
      <w:pPr>
        <w:jc w:val="both"/>
      </w:pPr>
    </w:p>
    <w:p w14:paraId="08B2FCEC" w14:textId="77777777" w:rsidR="00E71662" w:rsidRDefault="00E71662" w:rsidP="00C9521B">
      <w:pPr>
        <w:jc w:val="both"/>
      </w:pPr>
    </w:p>
    <w:p w14:paraId="1D6AF259" w14:textId="77777777" w:rsidR="00E71662" w:rsidRDefault="00E71662" w:rsidP="00C9521B">
      <w:pPr>
        <w:jc w:val="both"/>
      </w:pPr>
    </w:p>
    <w:p w14:paraId="6F36DFBC" w14:textId="77777777" w:rsidR="00E71662" w:rsidRDefault="00E71662" w:rsidP="00C9521B">
      <w:pPr>
        <w:jc w:val="both"/>
      </w:pPr>
    </w:p>
    <w:p w14:paraId="0E371E86" w14:textId="65B2491F" w:rsidR="0046106A" w:rsidRPr="00E71662" w:rsidRDefault="00CB039A" w:rsidP="00594933">
      <w:pPr>
        <w:jc w:val="center"/>
        <w:rPr>
          <w:b/>
          <w:bCs/>
          <w:color w:val="1F497D" w:themeColor="text2"/>
          <w:u w:val="single"/>
        </w:rPr>
      </w:pPr>
      <w:r w:rsidRPr="00E71662">
        <w:rPr>
          <w:b/>
          <w:bCs/>
          <w:color w:val="1F497D" w:themeColor="text2"/>
          <w:u w:val="single"/>
        </w:rPr>
        <w:lastRenderedPageBreak/>
        <w:t>EXCLUSÕES GERAIS – RISCOS E PREJUÍZOS NÃO COBERTOS PELO SEGURO</w:t>
      </w:r>
    </w:p>
    <w:p w14:paraId="73E736D8" w14:textId="77777777" w:rsidR="00594933" w:rsidRPr="00594933" w:rsidRDefault="00594933" w:rsidP="00594933">
      <w:pPr>
        <w:jc w:val="center"/>
        <w:rPr>
          <w:b/>
          <w:bCs/>
          <w:u w:val="single"/>
        </w:rPr>
      </w:pPr>
    </w:p>
    <w:p w14:paraId="5231D360" w14:textId="77777777" w:rsidR="00A72345" w:rsidRDefault="00A72345" w:rsidP="00C9521B">
      <w:pPr>
        <w:jc w:val="both"/>
      </w:pPr>
      <w:r>
        <w:t xml:space="preserve">I. Os riscos que </w:t>
      </w:r>
      <w:r w:rsidRPr="00594933">
        <w:rPr>
          <w:b/>
          <w:bCs/>
          <w:color w:val="FF0000"/>
        </w:rPr>
        <w:t>não</w:t>
      </w:r>
      <w:r>
        <w:t xml:space="preserve"> </w:t>
      </w:r>
      <w:r w:rsidRPr="00C92669">
        <w:rPr>
          <w:b/>
          <w:bCs/>
          <w:color w:val="FF0000"/>
        </w:rPr>
        <w:t>se enquadram no conceito de cobertura do seguro</w:t>
      </w:r>
      <w:r>
        <w:t xml:space="preserve">, são: </w:t>
      </w:r>
    </w:p>
    <w:p w14:paraId="3EFD0817" w14:textId="77777777" w:rsidR="00A72345" w:rsidRDefault="00A72345" w:rsidP="00C9521B">
      <w:pPr>
        <w:jc w:val="both"/>
      </w:pPr>
      <w:r>
        <w:t xml:space="preserve">a) Apropriações indébitas ou estelionato sofrido pelo Segurado. </w:t>
      </w:r>
    </w:p>
    <w:p w14:paraId="17A74AA8" w14:textId="77777777" w:rsidR="00A72345" w:rsidRDefault="00A72345" w:rsidP="00C9521B">
      <w:pPr>
        <w:jc w:val="both"/>
      </w:pPr>
      <w:r>
        <w:t xml:space="preserve">b) Sinistros ocasionados com a inobservância de disposições legais como dirigir sem possuir carteira de habilitação ou estar com </w:t>
      </w:r>
      <w:proofErr w:type="gramStart"/>
      <w:r>
        <w:t>a mesma</w:t>
      </w:r>
      <w:proofErr w:type="gramEnd"/>
      <w:r>
        <w:t xml:space="preserve"> suspensa, retida, cassada ou, ainda, não ter habilitação adequada conforme a categoria do veículo. </w:t>
      </w:r>
    </w:p>
    <w:p w14:paraId="63318EF9" w14:textId="77777777" w:rsidR="00A72345" w:rsidRDefault="00A72345" w:rsidP="00C9521B">
      <w:pPr>
        <w:jc w:val="both"/>
      </w:pPr>
      <w:r>
        <w:t xml:space="preserve">c) Utilizar inadequadamente o veículo com relação a lotações de passageiros, dimensão, peso e acondicionamento da carga transportada. </w:t>
      </w:r>
    </w:p>
    <w:p w14:paraId="7A2E9F37" w14:textId="07E7D05F" w:rsidR="00CB039A" w:rsidRPr="00CD750E" w:rsidRDefault="00A72345" w:rsidP="00C9521B">
      <w:pPr>
        <w:jc w:val="both"/>
        <w:rPr>
          <w:b/>
          <w:bCs/>
        </w:rPr>
      </w:pPr>
      <w:r>
        <w:t xml:space="preserve">d) Atos praticados em estado de insanidade mental e/ou sob efeito de bebidas alcoólicas e/ou </w:t>
      </w:r>
      <w:proofErr w:type="gramStart"/>
      <w:r>
        <w:t>substancias</w:t>
      </w:r>
      <w:proofErr w:type="gramEnd"/>
      <w:r>
        <w:t xml:space="preserve"> tóxicas, desde que comprovado pela Seguradora o nexo de causalidade entre o estado de embriaguez ou de efeito de substâncias tóxicas do condutor do veículo e o evento que provocou os danos.</w:t>
      </w:r>
    </w:p>
    <w:p w14:paraId="156B0A49" w14:textId="77777777" w:rsidR="00F47D13" w:rsidRDefault="00A50416" w:rsidP="00C9521B">
      <w:pPr>
        <w:jc w:val="both"/>
      </w:pPr>
      <w:r>
        <w:t xml:space="preserve">e) Submeter o bem segurado a riscos desnecessários, atos imprudentes ou reconhecidamente perigosos, antes, durante ou após um sinistro. </w:t>
      </w:r>
    </w:p>
    <w:p w14:paraId="4117C871" w14:textId="77777777" w:rsidR="00F47D13" w:rsidRDefault="00A50416" w:rsidP="00C9521B">
      <w:pPr>
        <w:jc w:val="both"/>
      </w:pPr>
      <w:r>
        <w:t xml:space="preserve">f) Roubo, furto ou danos materiais praticados com dolo ou ato culposo grave equiparável ao dolo, cometidos por pessoas que dependam do Segurado e/ou do condutor do veículo, por seus sócios, cônjuge, ascendentes e/ou descendentes por consanguinidade, afinidade, adoção, bem como por parentes e/ou pessoas que residam com o Segurado e/ou com o condutor e/ou dependam deles economicamente. </w:t>
      </w:r>
    </w:p>
    <w:p w14:paraId="5CEA9EB5" w14:textId="77777777" w:rsidR="00F47D13" w:rsidRDefault="00A50416" w:rsidP="00C9521B">
      <w:pPr>
        <w:jc w:val="both"/>
      </w:pPr>
      <w:r>
        <w:t xml:space="preserve">g) Perdas e danos causados por perturbação de ordem pública, atos de hostilidade ou guerra, tumultos, motins, terrorismo, comoção civil, sabotagem e vandalismo. </w:t>
      </w:r>
    </w:p>
    <w:p w14:paraId="773E3C13" w14:textId="77777777" w:rsidR="00F47D13" w:rsidRDefault="00A50416" w:rsidP="00C9521B">
      <w:pPr>
        <w:jc w:val="both"/>
      </w:pPr>
      <w:r>
        <w:t xml:space="preserve">h) Perdas e danos causados por radiações, furacões, ciclones, terremotos, maremotos, erupções vulcânicas e outras convulsões da natureza, exceto as previstas na Cobertura de Automóvel contratada. </w:t>
      </w:r>
    </w:p>
    <w:p w14:paraId="1DADEB87" w14:textId="77777777" w:rsidR="00F47D13" w:rsidRDefault="00A50416" w:rsidP="00C9521B">
      <w:pPr>
        <w:jc w:val="both"/>
      </w:pPr>
      <w:r>
        <w:t xml:space="preserve">i) Perdas e danos causados por atos de autoridades públicas, salvo para evitar propagação de prejuízos cobertos. </w:t>
      </w:r>
    </w:p>
    <w:p w14:paraId="63CDC999" w14:textId="77777777" w:rsidR="00F47D13" w:rsidRDefault="00A50416" w:rsidP="00C9521B">
      <w:pPr>
        <w:jc w:val="both"/>
      </w:pPr>
      <w:r>
        <w:t xml:space="preserve">j) Perdas e danos causados pela negligência do Segurado, arrendatário ou cessionário na utilização, acondicionamento inadequado durante a movimentação, depósito do bem segurado ou da carga transportada, bem como na adoção de todos os meios razoáveis para salvá-los e preservá-los durante ou após a ocorrência de qualquer sinistro. </w:t>
      </w:r>
    </w:p>
    <w:p w14:paraId="08CBEF55" w14:textId="77777777" w:rsidR="00F47D13" w:rsidRDefault="00A50416" w:rsidP="00C9521B">
      <w:pPr>
        <w:jc w:val="both"/>
      </w:pPr>
      <w:r>
        <w:t xml:space="preserve">k) Danos emergentes. </w:t>
      </w:r>
    </w:p>
    <w:p w14:paraId="00DD7F01" w14:textId="77777777" w:rsidR="00F47D13" w:rsidRDefault="00A50416" w:rsidP="00C9521B">
      <w:pPr>
        <w:jc w:val="both"/>
      </w:pPr>
      <w:r>
        <w:t xml:space="preserve">l) Lucros Cessantes ao Segurado. </w:t>
      </w:r>
    </w:p>
    <w:p w14:paraId="06BBB1A0" w14:textId="77777777" w:rsidR="004A119C" w:rsidRDefault="00A50416" w:rsidP="00C9521B">
      <w:pPr>
        <w:jc w:val="both"/>
      </w:pPr>
      <w:r>
        <w:t xml:space="preserve">m) Perdas e danos ocorridos no veículo segurado em trânsito por trilhas, estradas ou caminhos impedidos ou não abertos ao tráfego, em aeroportos, areias fofas ou movediças, bem como por </w:t>
      </w:r>
      <w:r>
        <w:lastRenderedPageBreak/>
        <w:t>praias e regiões ribeirinhas. n) Perdas e danos ocorridos fora do Território Brasileiro, relativos a todas as garantias descritas nestas Condições Gerais, exceto</w:t>
      </w:r>
      <w:r w:rsidR="00F47D13">
        <w:t xml:space="preserve"> </w:t>
      </w:r>
      <w:r>
        <w:t>quando</w:t>
      </w:r>
      <w:r w:rsidR="00F47D13">
        <w:t xml:space="preserve"> </w:t>
      </w:r>
      <w:r>
        <w:t>o</w:t>
      </w:r>
      <w:r w:rsidR="00F47D13">
        <w:t xml:space="preserve"> </w:t>
      </w:r>
      <w:r>
        <w:t>sinistro</w:t>
      </w:r>
      <w:r w:rsidR="00F47D13">
        <w:t xml:space="preserve"> </w:t>
      </w:r>
      <w:r>
        <w:t>se</w:t>
      </w:r>
      <w:r w:rsidR="00F47D13">
        <w:t xml:space="preserve"> </w:t>
      </w:r>
      <w:r>
        <w:t>enquadrar</w:t>
      </w:r>
      <w:r w:rsidR="00F47D13">
        <w:t xml:space="preserve"> </w:t>
      </w:r>
      <w:r>
        <w:t>em</w:t>
      </w:r>
      <w:r w:rsidR="00F47D13">
        <w:t xml:space="preserve"> </w:t>
      </w:r>
      <w:r>
        <w:t>uma</w:t>
      </w:r>
      <w:r w:rsidR="00F47D13">
        <w:t xml:space="preserve"> </w:t>
      </w:r>
      <w:r>
        <w:t>das</w:t>
      </w:r>
      <w:r w:rsidR="004A119C">
        <w:t xml:space="preserve"> </w:t>
      </w:r>
      <w:r>
        <w:t>regras</w:t>
      </w:r>
      <w:r w:rsidR="004A119C">
        <w:t xml:space="preserve"> </w:t>
      </w:r>
      <w:r>
        <w:t>constantes</w:t>
      </w:r>
      <w:r w:rsidR="004A119C">
        <w:t xml:space="preserve"> </w:t>
      </w:r>
      <w:r>
        <w:t xml:space="preserve">no item– “Âmbito Geográfico” Destas Condições Gerais. </w:t>
      </w:r>
    </w:p>
    <w:p w14:paraId="4505D72F" w14:textId="24B67538" w:rsidR="00A50416" w:rsidRDefault="00A50416" w:rsidP="00C9521B">
      <w:pPr>
        <w:jc w:val="both"/>
      </w:pPr>
      <w:r>
        <w:t xml:space="preserve">o) Perdas e danos ocorridos durante a participação do veículo segurado em competições, apostas, provas de velocidade, inclusive treinos preparatórios. Para a garantia de Acidentes Pessoais de Passageiros não há esta exclusão. </w:t>
      </w:r>
    </w:p>
    <w:p w14:paraId="4CC6C5E2" w14:textId="77777777" w:rsidR="00A50416" w:rsidRDefault="00A50416" w:rsidP="00C9521B">
      <w:pPr>
        <w:jc w:val="both"/>
      </w:pPr>
      <w:r>
        <w:t xml:space="preserve">p) Reboque ou transporte do veículo segurado por veículo não apropriado a esse fim. </w:t>
      </w:r>
    </w:p>
    <w:p w14:paraId="6B5108AE" w14:textId="77777777" w:rsidR="00A50416" w:rsidRDefault="00A50416" w:rsidP="00C9521B">
      <w:pPr>
        <w:jc w:val="both"/>
      </w:pPr>
      <w:r>
        <w:t xml:space="preserve">q) Danos ao veículo segurado (Casco) decorrentes de operações de carga e descarga, exceto se contratada cobertura </w:t>
      </w:r>
      <w:proofErr w:type="gramStart"/>
      <w:r>
        <w:t>especifica</w:t>
      </w:r>
      <w:proofErr w:type="gramEnd"/>
      <w:r>
        <w:t xml:space="preserve">. </w:t>
      </w:r>
    </w:p>
    <w:p w14:paraId="4FB9B079" w14:textId="77777777" w:rsidR="00A50416" w:rsidRDefault="00A50416" w:rsidP="00C9521B">
      <w:pPr>
        <w:jc w:val="both"/>
      </w:pPr>
      <w:r>
        <w:t>r) Danos ao veículo segurado (Casco) causado por animais de qualquer espécie, exceto em consequência de atropela</w:t>
      </w:r>
      <w:r>
        <w:t xml:space="preserve">mento. </w:t>
      </w:r>
    </w:p>
    <w:p w14:paraId="0E66E2EA" w14:textId="77777777" w:rsidR="00A50416" w:rsidRDefault="00A50416" w:rsidP="00C9521B">
      <w:pPr>
        <w:jc w:val="both"/>
      </w:pPr>
      <w:r>
        <w:t xml:space="preserve">s) Danos resultantes de prestação de serviços especializados de natureza técnico-profissional a que se destina o veículo e não relacionados com sua locomoção. </w:t>
      </w:r>
    </w:p>
    <w:p w14:paraId="74BFE661" w14:textId="77777777" w:rsidR="00A50416" w:rsidRDefault="00A50416" w:rsidP="00C9521B">
      <w:pPr>
        <w:jc w:val="both"/>
      </w:pPr>
      <w:r>
        <w:t xml:space="preserve">t) Perdas e danos causados/sofridos pelo veículo segurado, quando </w:t>
      </w:r>
      <w:proofErr w:type="gramStart"/>
      <w:r>
        <w:t>o mesmo</w:t>
      </w:r>
      <w:proofErr w:type="gramEnd"/>
      <w:r>
        <w:t xml:space="preserve"> estiver com a suspensão rebaixada e/ou fora das medidas originais do fabricante. </w:t>
      </w:r>
    </w:p>
    <w:p w14:paraId="7A58CE1B" w14:textId="77777777" w:rsidR="00A50416" w:rsidRDefault="00A50416" w:rsidP="00C9521B">
      <w:pPr>
        <w:jc w:val="both"/>
      </w:pPr>
      <w:r>
        <w:t xml:space="preserve">u) Desvalorização do valor do veículo, em razão da remarcação do chassi, bem como qualquer outra forma de </w:t>
      </w:r>
      <w:proofErr w:type="spellStart"/>
      <w:r>
        <w:t>depreci</w:t>
      </w:r>
      <w:proofErr w:type="spellEnd"/>
      <w:r>
        <w:t xml:space="preserve">ação que este venha a sofrer. </w:t>
      </w:r>
    </w:p>
    <w:p w14:paraId="46F3AB8A" w14:textId="77777777" w:rsidR="00A50416" w:rsidRDefault="00A50416" w:rsidP="00C9521B">
      <w:pPr>
        <w:jc w:val="both"/>
      </w:pPr>
      <w:r>
        <w:t xml:space="preserve">v) Desgastes decorrentes do uso, dos defeitos mecânicos e/ou da instalação elétrica do veículo segurado, depreciação decorrente de sinistro e perdas ou danos originados por falta de manutenção, defeito de fabricação e/ou de projeto. </w:t>
      </w:r>
    </w:p>
    <w:p w14:paraId="1D7F2CB6" w14:textId="77777777" w:rsidR="00A50416" w:rsidRDefault="00A50416" w:rsidP="00C9521B">
      <w:pPr>
        <w:jc w:val="both"/>
      </w:pPr>
      <w:r>
        <w:t xml:space="preserve">w) Perdas e danos decorrentes de atos ilícitos dolosos ou por culpa grave equiparada ao dolo praticados pelo Segurado, pelos beneficiários ou por seus representantes, de um ou de outro, nas apólices de pessoa física. </w:t>
      </w:r>
    </w:p>
    <w:p w14:paraId="4C24C9A7" w14:textId="77777777" w:rsidR="00A50416" w:rsidRDefault="00A50416" w:rsidP="00C9521B">
      <w:pPr>
        <w:jc w:val="both"/>
      </w:pPr>
      <w:r>
        <w:t xml:space="preserve">x) Reembolso de reparo realizado no veículo segurado, sem conhecimento e anuência da Seguradora. </w:t>
      </w:r>
    </w:p>
    <w:p w14:paraId="7EF3A332" w14:textId="77777777" w:rsidR="00A50416" w:rsidRDefault="00A50416" w:rsidP="00C9521B">
      <w:pPr>
        <w:jc w:val="both"/>
      </w:pPr>
      <w:r>
        <w:t xml:space="preserve">y) Submersão total ou parcial do veículo segurado em água salgada, exceto se o veículo estiver sendo transportado por qualquer meio apropriado. </w:t>
      </w:r>
    </w:p>
    <w:p w14:paraId="28246ED4" w14:textId="77777777" w:rsidR="00A50416" w:rsidRDefault="00A50416" w:rsidP="00C9521B">
      <w:pPr>
        <w:jc w:val="both"/>
      </w:pPr>
      <w:r>
        <w:t xml:space="preserve">z) Queda, deslizamento ou vazamento, sobre o veículo, da carga e/ou dos objetos por ele transportados. </w:t>
      </w:r>
    </w:p>
    <w:p w14:paraId="122F2F32" w14:textId="77777777" w:rsidR="00A50416" w:rsidRDefault="00A50416" w:rsidP="00C9521B">
      <w:pPr>
        <w:jc w:val="both"/>
      </w:pPr>
      <w:r>
        <w:t xml:space="preserve">aa) Explosão, incêndio ou qualquer outro dano, causado por objetos transportados no interior ou sobre o veículo, que não faça parte integrante </w:t>
      </w:r>
      <w:proofErr w:type="gramStart"/>
      <w:r>
        <w:t>do mesmo</w:t>
      </w:r>
      <w:proofErr w:type="gramEnd"/>
      <w:r>
        <w:t xml:space="preserve">. </w:t>
      </w:r>
    </w:p>
    <w:p w14:paraId="2A638EEA" w14:textId="18BC7DB4" w:rsidR="00251E39" w:rsidRDefault="00A50416" w:rsidP="00C9521B">
      <w:pPr>
        <w:jc w:val="both"/>
      </w:pPr>
      <w:proofErr w:type="spellStart"/>
      <w:r>
        <w:t>bb</w:t>
      </w:r>
      <w:proofErr w:type="spellEnd"/>
      <w:r>
        <w:t>) Troca do jogo de cilindro e chaves, quando:</w:t>
      </w:r>
    </w:p>
    <w:p w14:paraId="403D71E9" w14:textId="77777777" w:rsidR="00E925AD" w:rsidRDefault="00E925AD" w:rsidP="00C9521B">
      <w:pPr>
        <w:jc w:val="both"/>
      </w:pPr>
      <w:r>
        <w:t xml:space="preserve">- </w:t>
      </w:r>
      <w:proofErr w:type="gramStart"/>
      <w:r>
        <w:t>o</w:t>
      </w:r>
      <w:proofErr w:type="gramEnd"/>
      <w:r>
        <w:t xml:space="preserve"> veículo for recuperado sem danos, ou o dano for, somente, em uma das chaves e/ou cilindro, sendo que nesta situação será trocado/reparado o cilindro/chave danificado, desde que esta troca/reparo atinja o valor da franquia Casco. </w:t>
      </w:r>
    </w:p>
    <w:p w14:paraId="2E6D3186" w14:textId="77777777" w:rsidR="00E925AD" w:rsidRDefault="00E925AD" w:rsidP="00C9521B">
      <w:pPr>
        <w:jc w:val="both"/>
      </w:pPr>
      <w:r>
        <w:lastRenderedPageBreak/>
        <w:t xml:space="preserve">II. Perda da indenização quando no momento do sinistro for constatado que o Tipo de Veículo ou o Tipo de Carroceria é diferente do declarado na apólice/endosso. Fica vedada a negativa do pagamento da indenização ou qualquer tipo de penalidade ao Segurado quando relacionada a pergunta que utilize critério subjetivo para a resposta ou que possuam múltipla interpretação. </w:t>
      </w:r>
    </w:p>
    <w:p w14:paraId="18E04EB3" w14:textId="1047D2C3" w:rsidR="00251E39" w:rsidRDefault="00E925AD" w:rsidP="00C9521B">
      <w:pPr>
        <w:pBdr>
          <w:bottom w:val="single" w:sz="12" w:space="1" w:color="auto"/>
        </w:pBdr>
        <w:jc w:val="both"/>
      </w:pPr>
      <w:r>
        <w:t>III. Perda de indenização quando no momento do sinistro for constatado que o Tipo de Veículo é diferente de Táxi/Transporte de pessoas por aplicativo e o veículo for utilizado para essa atividade/uso, independente da baixa frequência de utilização.</w:t>
      </w:r>
    </w:p>
    <w:p w14:paraId="1954BBCD" w14:textId="77777777" w:rsidR="004A119C" w:rsidRDefault="004A119C" w:rsidP="00C9521B">
      <w:pPr>
        <w:pBdr>
          <w:bottom w:val="single" w:sz="12" w:space="1" w:color="auto"/>
        </w:pBdr>
        <w:jc w:val="both"/>
      </w:pPr>
    </w:p>
    <w:p w14:paraId="71196CB0" w14:textId="77777777" w:rsidR="004A119C" w:rsidRDefault="004A119C" w:rsidP="00C9521B">
      <w:pPr>
        <w:jc w:val="both"/>
      </w:pPr>
    </w:p>
    <w:p w14:paraId="4B18B60A" w14:textId="77777777" w:rsidR="00E71662" w:rsidRDefault="00E71662" w:rsidP="004A119C">
      <w:pPr>
        <w:jc w:val="center"/>
        <w:rPr>
          <w:b/>
          <w:bCs/>
          <w:u w:val="single"/>
        </w:rPr>
      </w:pPr>
    </w:p>
    <w:p w14:paraId="0D0E68A0" w14:textId="77777777" w:rsidR="00E71662" w:rsidRDefault="00E71662" w:rsidP="004A119C">
      <w:pPr>
        <w:jc w:val="center"/>
        <w:rPr>
          <w:b/>
          <w:bCs/>
          <w:u w:val="single"/>
        </w:rPr>
      </w:pPr>
    </w:p>
    <w:p w14:paraId="67922035" w14:textId="77777777" w:rsidR="00E71662" w:rsidRDefault="00E71662" w:rsidP="004A119C">
      <w:pPr>
        <w:jc w:val="center"/>
        <w:rPr>
          <w:b/>
          <w:bCs/>
          <w:u w:val="single"/>
        </w:rPr>
      </w:pPr>
    </w:p>
    <w:p w14:paraId="1B99C3B4" w14:textId="77777777" w:rsidR="00E71662" w:rsidRDefault="00E71662" w:rsidP="004A119C">
      <w:pPr>
        <w:jc w:val="center"/>
        <w:rPr>
          <w:b/>
          <w:bCs/>
          <w:u w:val="single"/>
        </w:rPr>
      </w:pPr>
    </w:p>
    <w:p w14:paraId="0B579BBC" w14:textId="77777777" w:rsidR="00E71662" w:rsidRDefault="00E71662" w:rsidP="004A119C">
      <w:pPr>
        <w:jc w:val="center"/>
        <w:rPr>
          <w:b/>
          <w:bCs/>
          <w:u w:val="single"/>
        </w:rPr>
      </w:pPr>
    </w:p>
    <w:p w14:paraId="46889A41" w14:textId="77777777" w:rsidR="00E71662" w:rsidRDefault="00E71662" w:rsidP="004A119C">
      <w:pPr>
        <w:jc w:val="center"/>
        <w:rPr>
          <w:b/>
          <w:bCs/>
          <w:u w:val="single"/>
        </w:rPr>
      </w:pPr>
    </w:p>
    <w:p w14:paraId="6D4E3D35" w14:textId="77777777" w:rsidR="00E71662" w:rsidRDefault="00E71662" w:rsidP="004A119C">
      <w:pPr>
        <w:jc w:val="center"/>
        <w:rPr>
          <w:b/>
          <w:bCs/>
          <w:u w:val="single"/>
        </w:rPr>
      </w:pPr>
    </w:p>
    <w:p w14:paraId="23E5EF96" w14:textId="77777777" w:rsidR="00E71662" w:rsidRDefault="00E71662" w:rsidP="004A119C">
      <w:pPr>
        <w:jc w:val="center"/>
        <w:rPr>
          <w:b/>
          <w:bCs/>
          <w:u w:val="single"/>
        </w:rPr>
      </w:pPr>
    </w:p>
    <w:p w14:paraId="76DE7F7F" w14:textId="77777777" w:rsidR="00E71662" w:rsidRDefault="00E71662" w:rsidP="004A119C">
      <w:pPr>
        <w:jc w:val="center"/>
        <w:rPr>
          <w:b/>
          <w:bCs/>
          <w:u w:val="single"/>
        </w:rPr>
      </w:pPr>
    </w:p>
    <w:p w14:paraId="0FF9FF03" w14:textId="77777777" w:rsidR="00E71662" w:rsidRDefault="00E71662" w:rsidP="004A119C">
      <w:pPr>
        <w:jc w:val="center"/>
        <w:rPr>
          <w:b/>
          <w:bCs/>
          <w:u w:val="single"/>
        </w:rPr>
      </w:pPr>
    </w:p>
    <w:p w14:paraId="40502EE4" w14:textId="77777777" w:rsidR="00E71662" w:rsidRDefault="00E71662" w:rsidP="004A119C">
      <w:pPr>
        <w:jc w:val="center"/>
        <w:rPr>
          <w:b/>
          <w:bCs/>
          <w:u w:val="single"/>
        </w:rPr>
      </w:pPr>
    </w:p>
    <w:p w14:paraId="786F6748" w14:textId="77777777" w:rsidR="00E71662" w:rsidRDefault="00E71662" w:rsidP="004A119C">
      <w:pPr>
        <w:jc w:val="center"/>
        <w:rPr>
          <w:b/>
          <w:bCs/>
          <w:u w:val="single"/>
        </w:rPr>
      </w:pPr>
    </w:p>
    <w:p w14:paraId="219A039E" w14:textId="77777777" w:rsidR="00E71662" w:rsidRDefault="00E71662" w:rsidP="004A119C">
      <w:pPr>
        <w:jc w:val="center"/>
        <w:rPr>
          <w:b/>
          <w:bCs/>
          <w:u w:val="single"/>
        </w:rPr>
      </w:pPr>
    </w:p>
    <w:p w14:paraId="33831E9F" w14:textId="77777777" w:rsidR="00E71662" w:rsidRDefault="00E71662" w:rsidP="004A119C">
      <w:pPr>
        <w:jc w:val="center"/>
        <w:rPr>
          <w:b/>
          <w:bCs/>
          <w:u w:val="single"/>
        </w:rPr>
      </w:pPr>
    </w:p>
    <w:p w14:paraId="0993B440" w14:textId="77777777" w:rsidR="00E71662" w:rsidRDefault="00E71662" w:rsidP="004A119C">
      <w:pPr>
        <w:jc w:val="center"/>
        <w:rPr>
          <w:b/>
          <w:bCs/>
          <w:u w:val="single"/>
        </w:rPr>
      </w:pPr>
    </w:p>
    <w:p w14:paraId="1FF9F1A6" w14:textId="77777777" w:rsidR="00E71662" w:rsidRDefault="00E71662" w:rsidP="004A119C">
      <w:pPr>
        <w:jc w:val="center"/>
        <w:rPr>
          <w:b/>
          <w:bCs/>
          <w:u w:val="single"/>
        </w:rPr>
      </w:pPr>
    </w:p>
    <w:p w14:paraId="7D165E18" w14:textId="77777777" w:rsidR="00E71662" w:rsidRDefault="00E71662" w:rsidP="004A119C">
      <w:pPr>
        <w:jc w:val="center"/>
        <w:rPr>
          <w:b/>
          <w:bCs/>
          <w:u w:val="single"/>
        </w:rPr>
      </w:pPr>
    </w:p>
    <w:p w14:paraId="431EF116" w14:textId="77777777" w:rsidR="00E71662" w:rsidRDefault="00E71662" w:rsidP="004A119C">
      <w:pPr>
        <w:jc w:val="center"/>
        <w:rPr>
          <w:b/>
          <w:bCs/>
          <w:u w:val="single"/>
        </w:rPr>
      </w:pPr>
    </w:p>
    <w:p w14:paraId="2CFA66FF" w14:textId="77777777" w:rsidR="00E71662" w:rsidRDefault="00E71662" w:rsidP="004A119C">
      <w:pPr>
        <w:jc w:val="center"/>
        <w:rPr>
          <w:b/>
          <w:bCs/>
          <w:u w:val="single"/>
        </w:rPr>
      </w:pPr>
    </w:p>
    <w:p w14:paraId="5633BFAD" w14:textId="77777777" w:rsidR="00E71662" w:rsidRDefault="00E71662" w:rsidP="004A119C">
      <w:pPr>
        <w:jc w:val="center"/>
        <w:rPr>
          <w:b/>
          <w:bCs/>
          <w:u w:val="single"/>
        </w:rPr>
      </w:pPr>
    </w:p>
    <w:p w14:paraId="74828677" w14:textId="1D4E0C1F" w:rsidR="00E925AD" w:rsidRPr="00E71662" w:rsidRDefault="001301F0" w:rsidP="004A119C">
      <w:pPr>
        <w:jc w:val="center"/>
        <w:rPr>
          <w:b/>
          <w:bCs/>
          <w:color w:val="1F497D" w:themeColor="text2"/>
          <w:u w:val="single"/>
        </w:rPr>
      </w:pPr>
      <w:r w:rsidRPr="00E71662">
        <w:rPr>
          <w:b/>
          <w:bCs/>
          <w:color w:val="1F497D" w:themeColor="text2"/>
          <w:u w:val="single"/>
        </w:rPr>
        <w:lastRenderedPageBreak/>
        <w:t>QUESTIONÁRIO BOM RISCO (QBR)</w:t>
      </w:r>
    </w:p>
    <w:p w14:paraId="644378DE" w14:textId="77777777" w:rsidR="004A119C" w:rsidRPr="004A119C" w:rsidRDefault="004A119C" w:rsidP="004A119C">
      <w:pPr>
        <w:jc w:val="center"/>
        <w:rPr>
          <w:b/>
          <w:bCs/>
          <w:u w:val="single"/>
        </w:rPr>
      </w:pPr>
    </w:p>
    <w:p w14:paraId="0E55A78E" w14:textId="14E1C6C9" w:rsidR="001301F0" w:rsidRDefault="007D6837" w:rsidP="00C9521B">
      <w:pPr>
        <w:jc w:val="both"/>
      </w:pPr>
      <w:r>
        <w:t>O</w:t>
      </w:r>
      <w:r>
        <w:t xml:space="preserve"> </w:t>
      </w:r>
      <w:r>
        <w:t>Questionário</w:t>
      </w:r>
      <w:r>
        <w:t xml:space="preserve"> </w:t>
      </w:r>
      <w:r>
        <w:t>Bom</w:t>
      </w:r>
      <w:r>
        <w:t xml:space="preserve"> </w:t>
      </w:r>
      <w:r>
        <w:t>Risco é um</w:t>
      </w:r>
      <w:r>
        <w:t xml:space="preserve"> </w:t>
      </w:r>
      <w:r>
        <w:t>importante diferencial da Seguradora. Ele tem por objetivo harmonizar as relações entre Segurado e Seguradora, nos termos do que dispõe o Código de Defesa do Consumidor e o Código Civil Brasileiro.</w:t>
      </w:r>
    </w:p>
    <w:p w14:paraId="46104F5C" w14:textId="77777777" w:rsidR="00440B52" w:rsidRPr="00EA4DBB" w:rsidRDefault="00A10131" w:rsidP="00C9521B">
      <w:pPr>
        <w:jc w:val="both"/>
        <w:rPr>
          <w:u w:val="single"/>
        </w:rPr>
      </w:pPr>
      <w:r w:rsidRPr="00EA4DBB">
        <w:rPr>
          <w:u w:val="single"/>
        </w:rPr>
        <w:t>PRODUTOS AUTO</w:t>
      </w:r>
      <w:r w:rsidR="00440B52" w:rsidRPr="00EA4DBB">
        <w:rPr>
          <w:u w:val="single"/>
        </w:rPr>
        <w:t xml:space="preserve"> APLICADOS:</w:t>
      </w:r>
    </w:p>
    <w:p w14:paraId="49EF4ADA" w14:textId="77777777" w:rsidR="00440B52" w:rsidRDefault="00A10131" w:rsidP="00C9521B">
      <w:pPr>
        <w:jc w:val="both"/>
      </w:pPr>
      <w:r>
        <w:t>AUTO CLÁSSICO, AUTO ROUBO, AUTO ROUBO + RASTREADOR, AUTO CONVENCIONAL, CAMINHÃO E UTILITÁRIO CARGA</w:t>
      </w:r>
      <w:r>
        <w:t xml:space="preserve">, TAXI </w:t>
      </w:r>
      <w:r w:rsidR="008E59C1">
        <w:t>– TRANSPORTE DE PESSOAS POR APLICATIVO</w:t>
      </w:r>
      <w:r w:rsidR="00440B52">
        <w:t>.</w:t>
      </w:r>
    </w:p>
    <w:p w14:paraId="221347E8" w14:textId="1333EBF1" w:rsidR="007D6837" w:rsidRDefault="008E59C1" w:rsidP="00C9521B">
      <w:pPr>
        <w:jc w:val="both"/>
      </w:pPr>
      <w:r>
        <w:t xml:space="preserve"> </w:t>
      </w:r>
    </w:p>
    <w:p w14:paraId="531894F5" w14:textId="7C175FEA" w:rsidR="00D76F83" w:rsidRPr="00440B52" w:rsidRDefault="00D76F83" w:rsidP="00440B52">
      <w:pPr>
        <w:jc w:val="center"/>
        <w:rPr>
          <w:b/>
          <w:bCs/>
        </w:rPr>
      </w:pPr>
      <w:r w:rsidRPr="00440B52">
        <w:rPr>
          <w:b/>
          <w:bCs/>
        </w:rPr>
        <w:t>CLAÚSULA DE RISCO NÃO CONTRATADO DO QUESTIONÁRIO BOM RISCO</w:t>
      </w:r>
    </w:p>
    <w:p w14:paraId="6F19EA41" w14:textId="27C7823B" w:rsidR="00404208" w:rsidRDefault="00D76F83" w:rsidP="00C9521B">
      <w:pPr>
        <w:pBdr>
          <w:bottom w:val="single" w:sz="12" w:space="1" w:color="auto"/>
        </w:pBdr>
        <w:jc w:val="both"/>
      </w:pPr>
      <w:r>
        <w:t>Se no momento do sinistro houver qualquer divergência entre a situação apurada e as respostas anteriores, referentes ao condutor e ao uso do veículo, não haverá pagamento de indenização se ocorrer algum risco coberto por se tratar de RISCO NÃO CONTRATADO. Nesta modalidade de seguro a ACEITAÇÃO DA PROPOSTA e a PRECIFICAÇÃO DO VALOR A SER PAGO PELO CONSUMIDOR são realizadas a partir das informações fornecidas pelo próprio consumidor e por isso quando comprovadas as falhas, intencionais ou não intencionais, a indenização não será feita por falta de ACEITAÇÃO DO RISCO, ou seja, por gerar RISCO NÃO CONTRATADO.</w:t>
      </w:r>
    </w:p>
    <w:p w14:paraId="6B10A026" w14:textId="77777777" w:rsidR="00440B52" w:rsidRDefault="00440B52" w:rsidP="00C9521B">
      <w:pPr>
        <w:pBdr>
          <w:bottom w:val="single" w:sz="12" w:space="1" w:color="auto"/>
        </w:pBdr>
        <w:jc w:val="both"/>
      </w:pPr>
    </w:p>
    <w:p w14:paraId="5263A1BC" w14:textId="77777777" w:rsidR="00440B52" w:rsidRDefault="00440B52" w:rsidP="00C9521B">
      <w:pPr>
        <w:jc w:val="both"/>
      </w:pPr>
    </w:p>
    <w:p w14:paraId="1F08624F" w14:textId="77777777" w:rsidR="00E71662" w:rsidRDefault="00E71662" w:rsidP="00440B52">
      <w:pPr>
        <w:jc w:val="center"/>
        <w:rPr>
          <w:b/>
          <w:bCs/>
          <w:u w:val="single"/>
        </w:rPr>
      </w:pPr>
    </w:p>
    <w:p w14:paraId="441DBBDF" w14:textId="77777777" w:rsidR="00E71662" w:rsidRDefault="00E71662" w:rsidP="00440B52">
      <w:pPr>
        <w:jc w:val="center"/>
        <w:rPr>
          <w:b/>
          <w:bCs/>
          <w:u w:val="single"/>
        </w:rPr>
      </w:pPr>
    </w:p>
    <w:p w14:paraId="4DBFD541" w14:textId="77777777" w:rsidR="00E71662" w:rsidRDefault="00E71662" w:rsidP="00440B52">
      <w:pPr>
        <w:jc w:val="center"/>
        <w:rPr>
          <w:b/>
          <w:bCs/>
          <w:u w:val="single"/>
        </w:rPr>
      </w:pPr>
    </w:p>
    <w:p w14:paraId="62BEF5C5" w14:textId="77777777" w:rsidR="00E71662" w:rsidRDefault="00E71662" w:rsidP="00440B52">
      <w:pPr>
        <w:jc w:val="center"/>
        <w:rPr>
          <w:b/>
          <w:bCs/>
          <w:u w:val="single"/>
        </w:rPr>
      </w:pPr>
    </w:p>
    <w:p w14:paraId="12E89641" w14:textId="77777777" w:rsidR="00E71662" w:rsidRDefault="00E71662" w:rsidP="00440B52">
      <w:pPr>
        <w:jc w:val="center"/>
        <w:rPr>
          <w:b/>
          <w:bCs/>
          <w:u w:val="single"/>
        </w:rPr>
      </w:pPr>
    </w:p>
    <w:p w14:paraId="44610899" w14:textId="77777777" w:rsidR="00E71662" w:rsidRDefault="00E71662" w:rsidP="00440B52">
      <w:pPr>
        <w:jc w:val="center"/>
        <w:rPr>
          <w:b/>
          <w:bCs/>
          <w:u w:val="single"/>
        </w:rPr>
      </w:pPr>
    </w:p>
    <w:p w14:paraId="143037B7" w14:textId="77777777" w:rsidR="00E71662" w:rsidRDefault="00E71662" w:rsidP="00440B52">
      <w:pPr>
        <w:jc w:val="center"/>
        <w:rPr>
          <w:b/>
          <w:bCs/>
          <w:u w:val="single"/>
        </w:rPr>
      </w:pPr>
    </w:p>
    <w:p w14:paraId="6C1C54E9" w14:textId="77777777" w:rsidR="00E71662" w:rsidRDefault="00E71662" w:rsidP="00440B52">
      <w:pPr>
        <w:jc w:val="center"/>
        <w:rPr>
          <w:b/>
          <w:bCs/>
          <w:u w:val="single"/>
        </w:rPr>
      </w:pPr>
    </w:p>
    <w:p w14:paraId="0E65A5AC" w14:textId="77777777" w:rsidR="00E71662" w:rsidRDefault="00E71662" w:rsidP="00440B52">
      <w:pPr>
        <w:jc w:val="center"/>
        <w:rPr>
          <w:b/>
          <w:bCs/>
          <w:u w:val="single"/>
        </w:rPr>
      </w:pPr>
    </w:p>
    <w:p w14:paraId="21CF9065" w14:textId="77777777" w:rsidR="00E71662" w:rsidRDefault="00E71662" w:rsidP="00440B52">
      <w:pPr>
        <w:jc w:val="center"/>
        <w:rPr>
          <w:b/>
          <w:bCs/>
          <w:u w:val="single"/>
        </w:rPr>
      </w:pPr>
    </w:p>
    <w:p w14:paraId="51D6F34A" w14:textId="77777777" w:rsidR="00E71662" w:rsidRDefault="00E71662" w:rsidP="00440B52">
      <w:pPr>
        <w:jc w:val="center"/>
        <w:rPr>
          <w:b/>
          <w:bCs/>
          <w:u w:val="single"/>
        </w:rPr>
      </w:pPr>
    </w:p>
    <w:p w14:paraId="4108417B" w14:textId="77777777" w:rsidR="00E71662" w:rsidRDefault="00E71662" w:rsidP="00440B52">
      <w:pPr>
        <w:jc w:val="center"/>
        <w:rPr>
          <w:b/>
          <w:bCs/>
          <w:u w:val="single"/>
        </w:rPr>
      </w:pPr>
    </w:p>
    <w:p w14:paraId="19D56076" w14:textId="74C4F268" w:rsidR="00135BD0" w:rsidRPr="00CA4293" w:rsidRDefault="00E00B90" w:rsidP="00440B52">
      <w:pPr>
        <w:jc w:val="center"/>
        <w:rPr>
          <w:b/>
          <w:bCs/>
          <w:color w:val="1F497D" w:themeColor="text2"/>
          <w:u w:val="single"/>
        </w:rPr>
      </w:pPr>
      <w:r w:rsidRPr="00CA4293">
        <w:rPr>
          <w:b/>
          <w:bCs/>
          <w:color w:val="1F497D" w:themeColor="text2"/>
          <w:u w:val="single"/>
        </w:rPr>
        <w:lastRenderedPageBreak/>
        <w:t>PERDA DE DIREITOS</w:t>
      </w:r>
    </w:p>
    <w:p w14:paraId="05AFEC9F" w14:textId="77777777" w:rsidR="00440B52" w:rsidRPr="00440B52" w:rsidRDefault="00440B52" w:rsidP="00440B52">
      <w:pPr>
        <w:jc w:val="center"/>
        <w:rPr>
          <w:b/>
          <w:bCs/>
          <w:u w:val="single"/>
        </w:rPr>
      </w:pPr>
    </w:p>
    <w:p w14:paraId="6CC6A5B6" w14:textId="77777777" w:rsidR="00135BD0" w:rsidRDefault="00E00B90" w:rsidP="00C9521B">
      <w:pPr>
        <w:jc w:val="both"/>
      </w:pPr>
      <w:r>
        <w:t xml:space="preserve">Além dos casos previstos em lei, a Seguradora ficará isenta de qualquer obrigação decorrente do contrato de seguro: </w:t>
      </w:r>
    </w:p>
    <w:p w14:paraId="31C3224C" w14:textId="77777777" w:rsidR="00C1077B" w:rsidRDefault="00E00B90" w:rsidP="00C9521B">
      <w:pPr>
        <w:jc w:val="both"/>
      </w:pPr>
      <w:r>
        <w:t xml:space="preserve">I. Se o Segurado, seu representante ou seu Corretor de Seguros, fizerem declarações inexatas ou omitirem circunstâncias que possam ter influenciado na aceitação da proposta ou no valor do prêmio, ficará prejudicado o direito à indenização, além de ficar o Segurado obrigado a pagar o prêmio vencido. Quando a inexatidão ou omissão nas declarações não resultar de má-fé do Segurado, a Seguradora poderá: </w:t>
      </w:r>
    </w:p>
    <w:p w14:paraId="15300A30" w14:textId="77777777" w:rsidR="006D5AC8" w:rsidRDefault="00E00B90" w:rsidP="00C9521B">
      <w:pPr>
        <w:jc w:val="both"/>
      </w:pPr>
      <w:r>
        <w:t xml:space="preserve">- Nas hipóteses de não ocorrência de sinistro: </w:t>
      </w:r>
    </w:p>
    <w:p w14:paraId="74058011" w14:textId="77777777" w:rsidR="006D5AC8" w:rsidRDefault="00E00B90" w:rsidP="00C9521B">
      <w:pPr>
        <w:jc w:val="both"/>
      </w:pPr>
      <w:r>
        <w:t xml:space="preserve">cancelar o seguro, retendo do prêmio pactuado a parcela proporcional ao tempo decorrido ou permitir a continuidade do seguro, cobrando a diferença do prêmio cabível. Tokio Marine Seguradora S.A. – Cia 0619-0 Versão 09 de Outubro de 2020 79 Processo SUSEP nº 15414.100335/2004-74 </w:t>
      </w:r>
    </w:p>
    <w:p w14:paraId="650D45FC" w14:textId="77777777" w:rsidR="006D5AC8" w:rsidRDefault="00E00B90" w:rsidP="00C9521B">
      <w:pPr>
        <w:jc w:val="both"/>
      </w:pPr>
      <w:r>
        <w:t xml:space="preserve">- Nas hipóteses de ocorrência de sinistro sem indenização integral: </w:t>
      </w:r>
    </w:p>
    <w:p w14:paraId="659A2D06" w14:textId="77777777" w:rsidR="006D5AC8" w:rsidRDefault="00E00B90" w:rsidP="00C9521B">
      <w:pPr>
        <w:jc w:val="both"/>
      </w:pPr>
      <w:r>
        <w:t xml:space="preserve">cancelar o seguro após o pagamento da indenização, retendo do prêmio pactuado a parcela calculada proporcionalmente ao tempo decorrido, ou, permitir a continuidade do seguro, cobrando a diferença do prêmio cabível ou deduzindo do valor a ser indenizado. </w:t>
      </w:r>
    </w:p>
    <w:p w14:paraId="2B788570" w14:textId="77777777" w:rsidR="006D5AC8" w:rsidRDefault="00E00B90" w:rsidP="00C9521B">
      <w:pPr>
        <w:jc w:val="both"/>
      </w:pPr>
      <w:r>
        <w:t xml:space="preserve">- Na hipótese de ocorrência de sinistro com indenização integral: </w:t>
      </w:r>
    </w:p>
    <w:p w14:paraId="1EBEE963" w14:textId="77777777" w:rsidR="006D5AC8" w:rsidRDefault="00E00B90" w:rsidP="00C9521B">
      <w:pPr>
        <w:jc w:val="both"/>
      </w:pPr>
      <w:r>
        <w:t xml:space="preserve">cancelar o seguro, após o pagamento da indenização, deduzindo do valor a ser indenizado a diferença do prêmio cabível. II. Se o Segurado, seu representante, condutor ou beneficiário: </w:t>
      </w:r>
    </w:p>
    <w:p w14:paraId="7A16176C" w14:textId="77777777" w:rsidR="006D5AC8" w:rsidRDefault="00E00B90" w:rsidP="00C9521B">
      <w:pPr>
        <w:jc w:val="both"/>
      </w:pPr>
      <w:r>
        <w:t>a) Não cumprir com suas obrigações, conforme previstas nestas Condições Gerais.</w:t>
      </w:r>
    </w:p>
    <w:p w14:paraId="1CF93CF4" w14:textId="77777777" w:rsidR="006D5AC8" w:rsidRDefault="00E00B90" w:rsidP="00C9521B">
      <w:pPr>
        <w:jc w:val="both"/>
      </w:pPr>
      <w:r>
        <w:t xml:space="preserve"> b) Não informar à Seguradora a mudança do seu CEP pernoite ou CEP Residência ou CEP Empresa/Filial. Não informar à Seguradora a mudança do seu CEP de pernoite ou da região de circulação do veículo. </w:t>
      </w:r>
    </w:p>
    <w:p w14:paraId="547D98DE" w14:textId="77777777" w:rsidR="006D5AC8" w:rsidRDefault="00E00B90" w:rsidP="00C9521B">
      <w:pPr>
        <w:jc w:val="both"/>
      </w:pPr>
      <w:r>
        <w:t xml:space="preserve">c) Se no momento do sinistro for constatado que havia possibilidade de determinar o CEP de pernoite do veículo e este houver sido informado como “Não é possível determinar”, a cobertura será prejudicada. </w:t>
      </w:r>
    </w:p>
    <w:p w14:paraId="4B372A6F" w14:textId="77777777" w:rsidR="006D5AC8" w:rsidRDefault="00E00B90" w:rsidP="00C9521B">
      <w:pPr>
        <w:jc w:val="both"/>
      </w:pPr>
      <w:r>
        <w:t xml:space="preserve">d) Transferir de propriedade o veículo segurado e não informar à Seguradora. </w:t>
      </w:r>
    </w:p>
    <w:p w14:paraId="761E04EC" w14:textId="77777777" w:rsidR="006D5AC8" w:rsidRDefault="00E00B90" w:rsidP="00C9521B">
      <w:pPr>
        <w:jc w:val="both"/>
      </w:pPr>
      <w:r>
        <w:t xml:space="preserve">e) Fornecer CPF/CNPJ incorreto/inexistente na proposta de seguro. </w:t>
      </w:r>
    </w:p>
    <w:p w14:paraId="0C77718A" w14:textId="77777777" w:rsidR="006D5AC8" w:rsidRDefault="00E00B90" w:rsidP="00C9521B">
      <w:pPr>
        <w:jc w:val="both"/>
      </w:pPr>
      <w:r>
        <w:t xml:space="preserve">f) Retirar ou desligar o Dispositivo de Segurança considerado na proposta de seguro concedido por comodato. </w:t>
      </w:r>
    </w:p>
    <w:p w14:paraId="34DBC5F2" w14:textId="77777777" w:rsidR="006D5AC8" w:rsidRDefault="00E00B90" w:rsidP="00C9521B">
      <w:pPr>
        <w:jc w:val="both"/>
      </w:pPr>
      <w:r>
        <w:t xml:space="preserve">g) Não disponibilizar o veículo ou levá-lo a um posto autorizado ─ para reparação ─ em até 10 dias corridos, contados a partir do primeiro contato da Empresa de Rastreamento, solicitando uma manutenção do veículo. </w:t>
      </w:r>
    </w:p>
    <w:p w14:paraId="7EEF9A94" w14:textId="77777777" w:rsidR="006D5AC8" w:rsidRDefault="00E00B90" w:rsidP="00C9521B">
      <w:pPr>
        <w:jc w:val="both"/>
      </w:pPr>
      <w:r>
        <w:lastRenderedPageBreak/>
        <w:t xml:space="preserve">h) Não acionar, no mesmo momento que ocorrer o desaparecimento roubo e furto do veículo, à empresa prestadora de serviço ou à gerenciadora de risco, para as devidas providências relativas ao bloqueio/localização do veículo, quando o seguro foi contratado considerando a instalação do dispositivo de segurança. </w:t>
      </w:r>
    </w:p>
    <w:p w14:paraId="5123CA7D" w14:textId="77777777" w:rsidR="003A056B" w:rsidRDefault="00E00B90" w:rsidP="00C9521B">
      <w:pPr>
        <w:jc w:val="both"/>
      </w:pPr>
      <w:r>
        <w:t xml:space="preserve">i) Não registrar junto às autoridades policiais o desaparecimento, roubo ou furto do veículo segurado. </w:t>
      </w:r>
    </w:p>
    <w:p w14:paraId="7D959C29" w14:textId="77777777" w:rsidR="003A056B" w:rsidRDefault="00E00B90" w:rsidP="00C9521B">
      <w:pPr>
        <w:jc w:val="both"/>
      </w:pPr>
      <w:r>
        <w:t xml:space="preserve">j) Informar à Seguradora que é funcionário de uma Empresa Parceira, e na realidade não possuir o vínculo empregatício (CLT); </w:t>
      </w:r>
    </w:p>
    <w:p w14:paraId="3885DC18" w14:textId="77777777" w:rsidR="003A056B" w:rsidRDefault="00E00B90" w:rsidP="00C9521B">
      <w:pPr>
        <w:jc w:val="both"/>
      </w:pPr>
      <w:r>
        <w:t xml:space="preserve">k) Informar à Seguradora que é descendente (direto) ou ascendente (direto), ou cônjuge, de um funcionário de uma Empresa Parceira, e na realidade não possuir o vínculo. </w:t>
      </w:r>
    </w:p>
    <w:p w14:paraId="3593D367" w14:textId="77777777" w:rsidR="003A056B" w:rsidRDefault="00E00B90" w:rsidP="00C9521B">
      <w:pPr>
        <w:jc w:val="both"/>
      </w:pPr>
      <w:r>
        <w:t xml:space="preserve">l) Apresentar documentos ou registros falsos do veículo segurado, ou ainda, se o veículo bem como estes documentos tiverem sido adulterados. </w:t>
      </w:r>
    </w:p>
    <w:p w14:paraId="4821FB9E" w14:textId="77777777" w:rsidR="003A056B" w:rsidRDefault="00E00B90" w:rsidP="00C9521B">
      <w:pPr>
        <w:jc w:val="both"/>
      </w:pPr>
      <w:r>
        <w:t xml:space="preserve">m) Não contratar cobertura específica para blindagem e/ou kit gás não originais, quando o veículo possuir um destes equipamentos. </w:t>
      </w:r>
    </w:p>
    <w:p w14:paraId="60C411F2" w14:textId="77777777" w:rsidR="003A056B" w:rsidRDefault="00E00B90" w:rsidP="00C9521B">
      <w:pPr>
        <w:jc w:val="both"/>
      </w:pPr>
      <w:r>
        <w:t xml:space="preserve">n) Procurar obter, por qualquer meio, benefícios ilícitos do seguro a que se refere à apólice. </w:t>
      </w:r>
    </w:p>
    <w:p w14:paraId="33993413" w14:textId="77777777" w:rsidR="003A056B" w:rsidRDefault="00E00B90" w:rsidP="00C9521B">
      <w:pPr>
        <w:jc w:val="both"/>
      </w:pPr>
      <w:r>
        <w:t xml:space="preserve">o) Deixar de comunicar imediatamente a Seguradora da ocorrência de sinistro especialmente se tal omissão injustificada tenha impossibilitado a Seguradora de evitar ou atenuar as consequências do sinistro. </w:t>
      </w:r>
    </w:p>
    <w:p w14:paraId="2D1F5DE8" w14:textId="77777777" w:rsidR="003A056B" w:rsidRDefault="00E00B90" w:rsidP="00C9521B">
      <w:pPr>
        <w:jc w:val="both"/>
      </w:pPr>
      <w:r>
        <w:t xml:space="preserve">p) Deixar de comunicar, por escrito, à Seguradora sua pretensão de obter, em outra Companhia, novo seguro sobre o mesmo interesse e risco. </w:t>
      </w:r>
    </w:p>
    <w:p w14:paraId="02D63C10" w14:textId="77777777" w:rsidR="003A056B" w:rsidRDefault="00E00B90" w:rsidP="00C9521B">
      <w:pPr>
        <w:jc w:val="both"/>
      </w:pPr>
      <w:r>
        <w:t>q) Agravar intencionalmente o risco ao qual o bem segurado está exposto.</w:t>
      </w:r>
    </w:p>
    <w:p w14:paraId="53FF2E40" w14:textId="77777777" w:rsidR="003A056B" w:rsidRDefault="00E00B90" w:rsidP="00C9521B">
      <w:pPr>
        <w:jc w:val="both"/>
      </w:pPr>
      <w:r>
        <w:t xml:space="preserve"> r) Não comunicar imediatamente à Seguradora a existência de reclamação ou ação judicial que envolva qualquer um dos riscos cobertos pela apólice ou se realizar acordo, judicial ou extrajudicialmente, não autorizado de modo expresso pela Seguradora. </w:t>
      </w:r>
    </w:p>
    <w:p w14:paraId="7006BDC5" w14:textId="79094815" w:rsidR="003A056B" w:rsidRDefault="00E00B90" w:rsidP="00C9521B">
      <w:pPr>
        <w:jc w:val="both"/>
      </w:pPr>
      <w:r>
        <w:t xml:space="preserve">s) For acionado judicialmente e deixar de comparecer às audiências designadas e/ou não elaborar sua defesa nos prazos previstos em lei e/ou não estiver devidamente representado no processo judicial (revelia). </w:t>
      </w:r>
    </w:p>
    <w:p w14:paraId="7083AFEA" w14:textId="77777777" w:rsidR="00EF40D9" w:rsidRDefault="00E00B90" w:rsidP="00C9521B">
      <w:pPr>
        <w:jc w:val="both"/>
      </w:pPr>
      <w:r>
        <w:t xml:space="preserve">t) Informar à Seguradora que possui a assinatura </w:t>
      </w:r>
      <w:proofErr w:type="spellStart"/>
      <w:r>
        <w:t>OnStar</w:t>
      </w:r>
      <w:proofErr w:type="spellEnd"/>
      <w:r>
        <w:t xml:space="preserve"> ativa para o veículo segurado, contratando o seguro com a Condição Exclusiva </w:t>
      </w:r>
      <w:proofErr w:type="spellStart"/>
      <w:r>
        <w:t>OnStar</w:t>
      </w:r>
      <w:proofErr w:type="spellEnd"/>
      <w:r>
        <w:t xml:space="preserve"> Contratado, e na realidade não possuir a assinatura. </w:t>
      </w:r>
    </w:p>
    <w:p w14:paraId="6E87B043" w14:textId="741F516D" w:rsidR="00E00B90" w:rsidRDefault="00E00B90" w:rsidP="00C9521B">
      <w:pPr>
        <w:jc w:val="both"/>
      </w:pPr>
      <w:r>
        <w:t xml:space="preserve">u) Deixar de realizar o endosso de exclusão da Condição Exclusiva </w:t>
      </w:r>
      <w:proofErr w:type="spellStart"/>
      <w:r>
        <w:t>OnStar</w:t>
      </w:r>
      <w:proofErr w:type="spellEnd"/>
      <w:r>
        <w:t>, com o devido pagamento do prêmio, se houver, quando a assinatura for desativada ou suspensa. Tokio Marine Seguradora S.A. – Cia 0619-0 Versão 09 de Outubro de 2020 80 Processo SUSEP nº 15414.100335/2004-74</w:t>
      </w:r>
    </w:p>
    <w:p w14:paraId="3EBF7C54" w14:textId="77777777" w:rsidR="00EF40D9" w:rsidRDefault="00135BD0" w:rsidP="00C9521B">
      <w:pPr>
        <w:jc w:val="both"/>
      </w:pPr>
      <w:r>
        <w:t xml:space="preserve">III. Se o veículo segurado: </w:t>
      </w:r>
    </w:p>
    <w:p w14:paraId="62A58C2A" w14:textId="77777777" w:rsidR="00EF40D9" w:rsidRDefault="00135BD0" w:rsidP="00C9521B">
      <w:pPr>
        <w:jc w:val="both"/>
      </w:pPr>
      <w:r>
        <w:lastRenderedPageBreak/>
        <w:t xml:space="preserve">a) Não estiver livre de dívidas, penhoras, ônus, gravames ou contestações de qualquer natureza, inclusive por fato, ato ou circunstância do(s) proprietário(s) anterior(es) e/ou se seus documentos ou registros não forem autênticos e regulares. </w:t>
      </w:r>
    </w:p>
    <w:p w14:paraId="6E12919D" w14:textId="77777777" w:rsidR="00EF40D9" w:rsidRDefault="00135BD0" w:rsidP="00C9521B">
      <w:pPr>
        <w:jc w:val="both"/>
      </w:pPr>
      <w:r>
        <w:t xml:space="preserve">b) For importado e não estiver transitando legalmente no país. </w:t>
      </w:r>
    </w:p>
    <w:p w14:paraId="343C7787" w14:textId="77777777" w:rsidR="00EF40D9" w:rsidRDefault="00135BD0" w:rsidP="00C9521B">
      <w:pPr>
        <w:jc w:val="both"/>
      </w:pPr>
      <w:r>
        <w:t xml:space="preserve">c) For utilizado para fim diverso ou diferente do indicado na apólice. </w:t>
      </w:r>
    </w:p>
    <w:p w14:paraId="4B88B06D" w14:textId="77777777" w:rsidR="00EF40D9" w:rsidRDefault="00135BD0" w:rsidP="00C9521B">
      <w:pPr>
        <w:jc w:val="both"/>
      </w:pPr>
      <w:r>
        <w:t xml:space="preserve">d) For emprestado à terceiros com o objetivo de ter ganho financeiro para o Segurado ou para o terceiro. </w:t>
      </w:r>
    </w:p>
    <w:p w14:paraId="516CC370" w14:textId="77777777" w:rsidR="00EF40D9" w:rsidRDefault="00135BD0" w:rsidP="00C9521B">
      <w:pPr>
        <w:jc w:val="both"/>
      </w:pPr>
      <w:r>
        <w:t xml:space="preserve">e) Estiver sendo utilizado para transporte de passageiros, com cobrança de frete ou passagem e: - No Certificado de Registro e Licenciamento do Veículo (CRLV), não constar como categoria Aluguel - exceto veículo para transporte de pessoas por aplicativo, cuja categoria deve </w:t>
      </w:r>
      <w:proofErr w:type="gramStart"/>
      <w:r>
        <w:t>ser Particular</w:t>
      </w:r>
      <w:proofErr w:type="gramEnd"/>
      <w:r>
        <w:t xml:space="preserve">. </w:t>
      </w:r>
    </w:p>
    <w:p w14:paraId="12839F43" w14:textId="77777777" w:rsidR="00EF40D9" w:rsidRDefault="00135BD0" w:rsidP="00C9521B">
      <w:pPr>
        <w:jc w:val="both"/>
      </w:pPr>
      <w:r>
        <w:t>- O Tipo de Veículos estiver diferente de Aluguel/Frete ou Táxi/Transporte de pessoas por aplicativo.</w:t>
      </w:r>
    </w:p>
    <w:p w14:paraId="7A8E9234" w14:textId="77777777" w:rsidR="00EF40D9" w:rsidRDefault="00135BD0" w:rsidP="00C9521B">
      <w:pPr>
        <w:jc w:val="both"/>
      </w:pPr>
      <w:r>
        <w:t xml:space="preserve"> f) Estiver sendo dirigido/utilizado por pessoa embriagada ou drogada, quando da ocorrência do sinistro, desde que caracterizado o nexo causal pela seguradora. Essa hipótese aplica-se a qualquer situação e abrange não só os atos praticados diretamente pelo Segurado, mas também os praticados por qualquer pessoa que estiver conduzindo o veículo, com ou sem o consentimento do Segurado. </w:t>
      </w:r>
    </w:p>
    <w:p w14:paraId="721EA404" w14:textId="77777777" w:rsidR="00EF40D9" w:rsidRDefault="00135BD0" w:rsidP="00C9521B">
      <w:pPr>
        <w:jc w:val="both"/>
      </w:pPr>
      <w:r>
        <w:t xml:space="preserve">g) Estiver sendo dirigido/utilizado, na ocasião do sinistro, pelo Segurado, Beneficiário, Principal Condutor ou qualquer outra pessoa: </w:t>
      </w:r>
    </w:p>
    <w:p w14:paraId="082900C8" w14:textId="77777777" w:rsidR="00EF40D9" w:rsidRDefault="00135BD0" w:rsidP="00C9521B">
      <w:pPr>
        <w:jc w:val="both"/>
      </w:pPr>
      <w:r>
        <w:t xml:space="preserve">h) - Sem habilitação legal e apropriada, ou quando tal documento estiver suspenso, cassado, vencido e/ou não renovado por restrições médicas e/ou legais. </w:t>
      </w:r>
    </w:p>
    <w:p w14:paraId="7AEF95AB" w14:textId="77777777" w:rsidR="00EF40D9" w:rsidRDefault="00135BD0" w:rsidP="00C9521B">
      <w:pPr>
        <w:jc w:val="both"/>
      </w:pPr>
      <w:r>
        <w:t xml:space="preserve">i) - Por portadores de necessidades especiais, sem que o veículo esteja adaptado de acordo com as observações da CNH. </w:t>
      </w:r>
    </w:p>
    <w:p w14:paraId="45EA3FBB" w14:textId="77777777" w:rsidR="00EF40D9" w:rsidRDefault="00135BD0" w:rsidP="00C9521B">
      <w:pPr>
        <w:jc w:val="both"/>
      </w:pPr>
      <w:r>
        <w:t>j) Estiver participando, direta ou indiretamente, em competições, apostas e provas de velocidade, legalmente autoriza</w:t>
      </w:r>
      <w:r>
        <w:t xml:space="preserve">das, ou não. </w:t>
      </w:r>
    </w:p>
    <w:p w14:paraId="5F0DA8CD" w14:textId="77777777" w:rsidR="00EF40D9" w:rsidRDefault="00135BD0" w:rsidP="00C9521B">
      <w:pPr>
        <w:jc w:val="both"/>
      </w:pPr>
      <w:r>
        <w:t>k) Não for apresentado para realização de vistoria, sempre que a Seguradora julgar necessário. l) Transportar produtos perigosos, ou for utilizado para transporte coletivo de passageiros ou para transporte escolar e na ocasião do sinistro, estiver sendo dirigido/utilizado por pessoas que não possuam o curso regular de condutores para tais fins.</w:t>
      </w:r>
    </w:p>
    <w:p w14:paraId="01EF0E81" w14:textId="77777777" w:rsidR="00EF40D9" w:rsidRDefault="00135BD0" w:rsidP="00C9521B">
      <w:pPr>
        <w:jc w:val="both"/>
      </w:pPr>
      <w:r>
        <w:t xml:space="preserve"> IV. Em caso de sinistro, haverá perda do direito à indenização se: </w:t>
      </w:r>
    </w:p>
    <w:p w14:paraId="2660300B" w14:textId="77777777" w:rsidR="00EF40D9" w:rsidRDefault="00135BD0" w:rsidP="00C9521B">
      <w:pPr>
        <w:jc w:val="both"/>
      </w:pPr>
      <w:r>
        <w:t xml:space="preserve">a) Houver omissão ou inveracidade de informações na comunicação do sinistro à Seguradora relativas à causa, natureza, gravidade, e identificação do causador do evento, bem como qualquer outro fato ou informações fundamentais para conclusão do processo de sinistro. </w:t>
      </w:r>
    </w:p>
    <w:p w14:paraId="54000952" w14:textId="77777777" w:rsidR="0026712C" w:rsidRDefault="00135BD0" w:rsidP="00C9521B">
      <w:pPr>
        <w:jc w:val="both"/>
      </w:pPr>
      <w:r>
        <w:t xml:space="preserve">b) Houver fraudes, estelionato ou atos contrários à lei por parte do Segurado, seus beneficiários, representantes ou usuários dos bens segurados. </w:t>
      </w:r>
    </w:p>
    <w:p w14:paraId="5F0B06D5" w14:textId="77777777" w:rsidR="0026712C" w:rsidRDefault="00135BD0" w:rsidP="00C9521B">
      <w:pPr>
        <w:jc w:val="both"/>
      </w:pPr>
      <w:r>
        <w:lastRenderedPageBreak/>
        <w:t xml:space="preserve">c) O Segurado for vítima de fraudes, estelionato ou atos contrários à lei. </w:t>
      </w:r>
    </w:p>
    <w:p w14:paraId="5FA35ADF" w14:textId="77777777" w:rsidR="0026712C" w:rsidRDefault="00135BD0" w:rsidP="00C9521B">
      <w:pPr>
        <w:jc w:val="both"/>
      </w:pPr>
      <w:r>
        <w:t xml:space="preserve">d) Não for comunicado à Seguradora todo fato suscetível de agravar o risco, logo que saiba, antes, durante ou após um sinistro. A perda de direito à cobertura do seguro ocorrerá se a Seguradora provar que o Segurado silenciou de má-fé. </w:t>
      </w:r>
    </w:p>
    <w:p w14:paraId="3365713A" w14:textId="77777777" w:rsidR="0026712C" w:rsidRDefault="00135BD0" w:rsidP="00C9521B">
      <w:pPr>
        <w:jc w:val="both"/>
      </w:pPr>
      <w:r>
        <w:t xml:space="preserve">e) Não for realizada a regularização do veículo reclassificado de grande para média monta, junto ao órgão executivo de trânsito. </w:t>
      </w:r>
    </w:p>
    <w:p w14:paraId="2F1C3F26" w14:textId="77777777" w:rsidR="0026712C" w:rsidRDefault="00135BD0" w:rsidP="00C9521B">
      <w:pPr>
        <w:jc w:val="both"/>
      </w:pPr>
      <w:r>
        <w:t xml:space="preserve">f) Não comunicar imediatamente à Seguradora a existência de reclamação ou ação judicial que envolva qualquer um dos riscos cobertos pela apólice ou se realizar acordo, judicial ou extrajudicialmente, não autorizado de modo expresso pela Seguradora. </w:t>
      </w:r>
    </w:p>
    <w:p w14:paraId="79CC58DB" w14:textId="1911FE94" w:rsidR="00135BD0" w:rsidRDefault="00135BD0" w:rsidP="00C9521B">
      <w:pPr>
        <w:jc w:val="both"/>
      </w:pPr>
      <w:r>
        <w:t>g) For acionado judicialmente e deixar de comparecer às audiências designadas e/ou não elaborar sua defesa nos pra</w:t>
      </w:r>
      <w:r>
        <w:t/>
      </w:r>
      <w:proofErr w:type="spellStart"/>
      <w:r>
        <w:t>zos</w:t>
      </w:r>
      <w:proofErr w:type="spellEnd"/>
      <w:r>
        <w:t xml:space="preserve"> previstos em lei e/ou não estiver devidamente representado no processo judicial (revelia). Tokio Marine Seguradora S.A. – Cia 0619-0 Versão 09 de Outubro de 2020 81 Processo SUSEP nº 15414.100335/2004-74 </w:t>
      </w:r>
    </w:p>
    <w:p w14:paraId="59EDAA93" w14:textId="1CBBD1B1" w:rsidR="00CB12FA" w:rsidRDefault="00883D5B" w:rsidP="00C9521B">
      <w:pPr>
        <w:jc w:val="both"/>
      </w:pPr>
      <w:r>
        <w:t>_____________________________________________________________________________</w:t>
      </w:r>
    </w:p>
    <w:p w14:paraId="29BF55E1" w14:textId="77777777" w:rsidR="00D76F83" w:rsidRDefault="00D76F83" w:rsidP="00C9521B">
      <w:pPr>
        <w:jc w:val="both"/>
      </w:pPr>
    </w:p>
    <w:p w14:paraId="5F778D67" w14:textId="5D248B87" w:rsidR="00E50823" w:rsidRPr="00CA4293" w:rsidRDefault="00E50823" w:rsidP="00CA4293">
      <w:pPr>
        <w:jc w:val="center"/>
        <w:rPr>
          <w:b/>
          <w:bCs/>
          <w:color w:val="1F497D" w:themeColor="text2"/>
          <w:u w:val="single"/>
        </w:rPr>
      </w:pPr>
      <w:r w:rsidRPr="00CA4293">
        <w:rPr>
          <w:b/>
          <w:bCs/>
          <w:color w:val="1F497D" w:themeColor="text2"/>
          <w:u w:val="single"/>
        </w:rPr>
        <w:t>PRAZO DE PRESCRIÇÃO</w:t>
      </w:r>
    </w:p>
    <w:p w14:paraId="73148CEB" w14:textId="0207EC15" w:rsidR="00883D5B" w:rsidRPr="00883D5B" w:rsidRDefault="00883D5B" w:rsidP="00C9521B">
      <w:pPr>
        <w:jc w:val="both"/>
        <w:rPr>
          <w:b/>
          <w:bCs/>
        </w:rPr>
      </w:pPr>
      <w:r w:rsidRPr="00883D5B">
        <w:rPr>
          <w:b/>
          <w:bCs/>
        </w:rPr>
        <w:t xml:space="preserve">Trata-se do prazo que o Segurado possui para acionar a seguradora para a indenização, caso ultrapasse, perde o direito à mesma. </w:t>
      </w:r>
    </w:p>
    <w:p w14:paraId="12608D32" w14:textId="77777777" w:rsidR="00E50823" w:rsidRDefault="00E50823" w:rsidP="00C9521B">
      <w:pPr>
        <w:jc w:val="both"/>
      </w:pPr>
      <w:r>
        <w:t xml:space="preserve">Os prazos prescricionais são aqueles determinados em lei. </w:t>
      </w:r>
    </w:p>
    <w:p w14:paraId="5F07FB54" w14:textId="77777777" w:rsidR="00E50823" w:rsidRDefault="00E50823" w:rsidP="00C9521B">
      <w:pPr>
        <w:jc w:val="both"/>
      </w:pPr>
      <w:r>
        <w:t xml:space="preserve">Os artigos 205 e 206 do Novo Código Civil Brasileiro, possuem a seguinte redação: </w:t>
      </w:r>
    </w:p>
    <w:p w14:paraId="595B4ABE" w14:textId="1E4F3098" w:rsidR="00E50823" w:rsidRDefault="00E50823" w:rsidP="00C9521B">
      <w:pPr>
        <w:jc w:val="both"/>
      </w:pPr>
      <w:r>
        <w:t xml:space="preserve">Art. 205 -: A prescrição ocorre em dez anos, quando a lei não lhe haja fixado prazo menor. </w:t>
      </w:r>
    </w:p>
    <w:p w14:paraId="4E188E85" w14:textId="77777777" w:rsidR="00883D5B" w:rsidRDefault="00E50823" w:rsidP="00C9521B">
      <w:pPr>
        <w:jc w:val="both"/>
      </w:pPr>
      <w:r>
        <w:t xml:space="preserve">Art. 206: </w:t>
      </w:r>
    </w:p>
    <w:p w14:paraId="7D2712A7" w14:textId="77777777" w:rsidR="000A0459" w:rsidRDefault="00E50823" w:rsidP="000A0459">
      <w:pPr>
        <w:jc w:val="both"/>
        <w:rPr>
          <w:b/>
          <w:bCs/>
        </w:rPr>
      </w:pPr>
      <w:r w:rsidRPr="000A0459">
        <w:rPr>
          <w:b/>
          <w:bCs/>
        </w:rPr>
        <w:t>§ 1º</w:t>
      </w:r>
      <w:r>
        <w:t xml:space="preserve"> </w:t>
      </w:r>
      <w:r w:rsidRPr="00883D5B">
        <w:rPr>
          <w:b/>
          <w:bCs/>
        </w:rPr>
        <w:t>Em um ano:</w:t>
      </w:r>
    </w:p>
    <w:p w14:paraId="03F34BF1" w14:textId="264D4399" w:rsidR="00E50823" w:rsidRDefault="00E50823" w:rsidP="000A0459">
      <w:pPr>
        <w:jc w:val="both"/>
      </w:pPr>
      <w:r w:rsidRPr="00883D5B">
        <w:rPr>
          <w:b/>
          <w:bCs/>
        </w:rPr>
        <w:t xml:space="preserve"> II. a pretensão do Segurado</w:t>
      </w:r>
      <w:r>
        <w:t xml:space="preserve"> contra o segurador, ou a deste contra aquele, contado o prazo: Para o Segurado, no caso de seguro de responsabilidade civil, da data em que é citado para responder à ação de indenização proposta pelo terceiro prejudicado, ou da data que a este indeniza, com a anuência do segurador.</w:t>
      </w:r>
    </w:p>
    <w:p w14:paraId="37418045" w14:textId="69EC81C8" w:rsidR="00883D5B" w:rsidRDefault="00E50823" w:rsidP="000A0459">
      <w:pPr>
        <w:pStyle w:val="PargrafodaLista"/>
        <w:jc w:val="both"/>
      </w:pPr>
      <w:r>
        <w:t xml:space="preserve">Quanto aos demais seguros, da ciência do fato gerador da pretensão. </w:t>
      </w:r>
    </w:p>
    <w:p w14:paraId="7EF2B8BC" w14:textId="77777777" w:rsidR="000A0459" w:rsidRPr="00883D5B" w:rsidRDefault="000A0459" w:rsidP="000A0459">
      <w:pPr>
        <w:pStyle w:val="PargrafodaLista"/>
        <w:jc w:val="both"/>
        <w:rPr>
          <w:b/>
          <w:bCs/>
        </w:rPr>
      </w:pPr>
    </w:p>
    <w:p w14:paraId="41993596" w14:textId="1F205AA0" w:rsidR="00E50823" w:rsidRPr="000A0459" w:rsidRDefault="00E50823" w:rsidP="000A0459">
      <w:pPr>
        <w:pStyle w:val="PargrafodaLista"/>
        <w:jc w:val="both"/>
        <w:rPr>
          <w:b/>
          <w:bCs/>
        </w:rPr>
      </w:pPr>
      <w:r w:rsidRPr="000A0459">
        <w:rPr>
          <w:b/>
          <w:bCs/>
        </w:rPr>
        <w:t xml:space="preserve">§ 3º Em três anos: </w:t>
      </w:r>
    </w:p>
    <w:p w14:paraId="21032297" w14:textId="28663AEA" w:rsidR="00D76F83" w:rsidRPr="000A0459" w:rsidRDefault="00E50823" w:rsidP="000A0459">
      <w:pPr>
        <w:pStyle w:val="PargrafodaLista"/>
        <w:jc w:val="both"/>
        <w:rPr>
          <w:b/>
          <w:bCs/>
        </w:rPr>
      </w:pPr>
      <w:r w:rsidRPr="000A0459">
        <w:rPr>
          <w:b/>
          <w:bCs/>
        </w:rPr>
        <w:t>VI. a pretensão da reparação civi</w:t>
      </w:r>
      <w:r w:rsidR="000A0459">
        <w:rPr>
          <w:b/>
          <w:bCs/>
        </w:rPr>
        <w:t>l</w:t>
      </w:r>
    </w:p>
    <w:p w14:paraId="5C266A52" w14:textId="77777777" w:rsidR="007F0F50" w:rsidRDefault="007F0F50" w:rsidP="00C9521B">
      <w:pPr>
        <w:jc w:val="both"/>
        <w:rPr>
          <w:b/>
          <w:bCs/>
        </w:rPr>
      </w:pPr>
    </w:p>
    <w:sectPr w:rsidR="007F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14AB7"/>
    <w:multiLevelType w:val="hybridMultilevel"/>
    <w:tmpl w:val="771A8BA2"/>
    <w:lvl w:ilvl="0" w:tplc="0416000F">
      <w:start w:val="1"/>
      <w:numFmt w:val="decimal"/>
      <w:lvlText w:val="%1."/>
      <w:lvlJc w:val="left"/>
      <w:pPr>
        <w:ind w:left="5322" w:hanging="360"/>
      </w:pPr>
    </w:lvl>
    <w:lvl w:ilvl="1" w:tplc="04160019" w:tentative="1">
      <w:start w:val="1"/>
      <w:numFmt w:val="lowerLetter"/>
      <w:lvlText w:val="%2."/>
      <w:lvlJc w:val="left"/>
      <w:pPr>
        <w:ind w:left="6042" w:hanging="360"/>
      </w:pPr>
    </w:lvl>
    <w:lvl w:ilvl="2" w:tplc="0416001B" w:tentative="1">
      <w:start w:val="1"/>
      <w:numFmt w:val="lowerRoman"/>
      <w:lvlText w:val="%3."/>
      <w:lvlJc w:val="right"/>
      <w:pPr>
        <w:ind w:left="6762" w:hanging="180"/>
      </w:pPr>
    </w:lvl>
    <w:lvl w:ilvl="3" w:tplc="0416000F" w:tentative="1">
      <w:start w:val="1"/>
      <w:numFmt w:val="decimal"/>
      <w:lvlText w:val="%4."/>
      <w:lvlJc w:val="left"/>
      <w:pPr>
        <w:ind w:left="7482" w:hanging="360"/>
      </w:pPr>
    </w:lvl>
    <w:lvl w:ilvl="4" w:tplc="04160019" w:tentative="1">
      <w:start w:val="1"/>
      <w:numFmt w:val="lowerLetter"/>
      <w:lvlText w:val="%5."/>
      <w:lvlJc w:val="left"/>
      <w:pPr>
        <w:ind w:left="8202" w:hanging="360"/>
      </w:pPr>
    </w:lvl>
    <w:lvl w:ilvl="5" w:tplc="0416001B" w:tentative="1">
      <w:start w:val="1"/>
      <w:numFmt w:val="lowerRoman"/>
      <w:lvlText w:val="%6."/>
      <w:lvlJc w:val="right"/>
      <w:pPr>
        <w:ind w:left="8922" w:hanging="180"/>
      </w:pPr>
    </w:lvl>
    <w:lvl w:ilvl="6" w:tplc="0416000F" w:tentative="1">
      <w:start w:val="1"/>
      <w:numFmt w:val="decimal"/>
      <w:lvlText w:val="%7."/>
      <w:lvlJc w:val="left"/>
      <w:pPr>
        <w:ind w:left="9642" w:hanging="360"/>
      </w:pPr>
    </w:lvl>
    <w:lvl w:ilvl="7" w:tplc="04160019" w:tentative="1">
      <w:start w:val="1"/>
      <w:numFmt w:val="lowerLetter"/>
      <w:lvlText w:val="%8."/>
      <w:lvlJc w:val="left"/>
      <w:pPr>
        <w:ind w:left="10362" w:hanging="360"/>
      </w:pPr>
    </w:lvl>
    <w:lvl w:ilvl="8" w:tplc="0416001B" w:tentative="1">
      <w:start w:val="1"/>
      <w:numFmt w:val="lowerRoman"/>
      <w:lvlText w:val="%9."/>
      <w:lvlJc w:val="right"/>
      <w:pPr>
        <w:ind w:left="11082" w:hanging="180"/>
      </w:pPr>
    </w:lvl>
  </w:abstractNum>
  <w:abstractNum w:abstractNumId="1" w15:restartNumberingAfterBreak="0">
    <w:nsid w:val="667A21EF"/>
    <w:multiLevelType w:val="hybridMultilevel"/>
    <w:tmpl w:val="DBBE99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49"/>
    <w:rsid w:val="000348C3"/>
    <w:rsid w:val="00057AE5"/>
    <w:rsid w:val="00062ACB"/>
    <w:rsid w:val="000A0459"/>
    <w:rsid w:val="000D0CAD"/>
    <w:rsid w:val="0010449F"/>
    <w:rsid w:val="00106D4F"/>
    <w:rsid w:val="00116DFE"/>
    <w:rsid w:val="00117816"/>
    <w:rsid w:val="00123D5C"/>
    <w:rsid w:val="001301F0"/>
    <w:rsid w:val="00135BD0"/>
    <w:rsid w:val="00155366"/>
    <w:rsid w:val="001938FD"/>
    <w:rsid w:val="001A490E"/>
    <w:rsid w:val="001C3F6C"/>
    <w:rsid w:val="00223A67"/>
    <w:rsid w:val="00233F0E"/>
    <w:rsid w:val="00251E39"/>
    <w:rsid w:val="002524F1"/>
    <w:rsid w:val="0026712C"/>
    <w:rsid w:val="002749A9"/>
    <w:rsid w:val="002A5E0D"/>
    <w:rsid w:val="002A5EB2"/>
    <w:rsid w:val="002C7B38"/>
    <w:rsid w:val="002D4C51"/>
    <w:rsid w:val="002E5D23"/>
    <w:rsid w:val="003306F1"/>
    <w:rsid w:val="0037416C"/>
    <w:rsid w:val="003A056B"/>
    <w:rsid w:val="003A0DA9"/>
    <w:rsid w:val="003C3EE2"/>
    <w:rsid w:val="003E7E18"/>
    <w:rsid w:val="003F32EE"/>
    <w:rsid w:val="00404208"/>
    <w:rsid w:val="004230EE"/>
    <w:rsid w:val="004353AD"/>
    <w:rsid w:val="00440B52"/>
    <w:rsid w:val="00445C76"/>
    <w:rsid w:val="00446083"/>
    <w:rsid w:val="0046106A"/>
    <w:rsid w:val="00476A06"/>
    <w:rsid w:val="004848D1"/>
    <w:rsid w:val="004A0559"/>
    <w:rsid w:val="004A119C"/>
    <w:rsid w:val="00537EAD"/>
    <w:rsid w:val="005520BA"/>
    <w:rsid w:val="00574824"/>
    <w:rsid w:val="00594933"/>
    <w:rsid w:val="005C0708"/>
    <w:rsid w:val="005C1EB6"/>
    <w:rsid w:val="005D2EA8"/>
    <w:rsid w:val="00602430"/>
    <w:rsid w:val="00606ACC"/>
    <w:rsid w:val="00623A85"/>
    <w:rsid w:val="0063255F"/>
    <w:rsid w:val="00652AAE"/>
    <w:rsid w:val="00675DE7"/>
    <w:rsid w:val="00692B51"/>
    <w:rsid w:val="006B346F"/>
    <w:rsid w:val="006B5977"/>
    <w:rsid w:val="006C2C58"/>
    <w:rsid w:val="006D5AC8"/>
    <w:rsid w:val="00743AF0"/>
    <w:rsid w:val="00770303"/>
    <w:rsid w:val="00794E01"/>
    <w:rsid w:val="007B4AE9"/>
    <w:rsid w:val="007D01B3"/>
    <w:rsid w:val="007D6837"/>
    <w:rsid w:val="007F0F50"/>
    <w:rsid w:val="00832645"/>
    <w:rsid w:val="00833EDF"/>
    <w:rsid w:val="00865458"/>
    <w:rsid w:val="0087628C"/>
    <w:rsid w:val="00877E16"/>
    <w:rsid w:val="00877F86"/>
    <w:rsid w:val="00883D5B"/>
    <w:rsid w:val="008A0C5A"/>
    <w:rsid w:val="008A605C"/>
    <w:rsid w:val="008E59C1"/>
    <w:rsid w:val="0091211B"/>
    <w:rsid w:val="00914CBE"/>
    <w:rsid w:val="00916DE2"/>
    <w:rsid w:val="0092406A"/>
    <w:rsid w:val="0095127E"/>
    <w:rsid w:val="00952D3B"/>
    <w:rsid w:val="0095491F"/>
    <w:rsid w:val="009666F3"/>
    <w:rsid w:val="009900EF"/>
    <w:rsid w:val="009B09F8"/>
    <w:rsid w:val="009C0A2B"/>
    <w:rsid w:val="009C195B"/>
    <w:rsid w:val="00A02F78"/>
    <w:rsid w:val="00A10131"/>
    <w:rsid w:val="00A24EAB"/>
    <w:rsid w:val="00A50416"/>
    <w:rsid w:val="00A72345"/>
    <w:rsid w:val="00A739D4"/>
    <w:rsid w:val="00AB7549"/>
    <w:rsid w:val="00AC1ED4"/>
    <w:rsid w:val="00AC450A"/>
    <w:rsid w:val="00AF54ED"/>
    <w:rsid w:val="00B16766"/>
    <w:rsid w:val="00B337EC"/>
    <w:rsid w:val="00B41769"/>
    <w:rsid w:val="00B67678"/>
    <w:rsid w:val="00BC0963"/>
    <w:rsid w:val="00BC6D92"/>
    <w:rsid w:val="00C076E9"/>
    <w:rsid w:val="00C1077B"/>
    <w:rsid w:val="00C41E3B"/>
    <w:rsid w:val="00C6115D"/>
    <w:rsid w:val="00C6623E"/>
    <w:rsid w:val="00C92669"/>
    <w:rsid w:val="00C9521B"/>
    <w:rsid w:val="00CA2830"/>
    <w:rsid w:val="00CA2BE7"/>
    <w:rsid w:val="00CA4293"/>
    <w:rsid w:val="00CB039A"/>
    <w:rsid w:val="00CB12FA"/>
    <w:rsid w:val="00CD1AE2"/>
    <w:rsid w:val="00CD1DCD"/>
    <w:rsid w:val="00CD750E"/>
    <w:rsid w:val="00D0605D"/>
    <w:rsid w:val="00D37211"/>
    <w:rsid w:val="00D56248"/>
    <w:rsid w:val="00D7575B"/>
    <w:rsid w:val="00D76F83"/>
    <w:rsid w:val="00D83AD7"/>
    <w:rsid w:val="00D930A9"/>
    <w:rsid w:val="00DA00DA"/>
    <w:rsid w:val="00DA2C5F"/>
    <w:rsid w:val="00DB4AC5"/>
    <w:rsid w:val="00DF0A62"/>
    <w:rsid w:val="00E00B90"/>
    <w:rsid w:val="00E17B16"/>
    <w:rsid w:val="00E30294"/>
    <w:rsid w:val="00E3460F"/>
    <w:rsid w:val="00E50823"/>
    <w:rsid w:val="00E67E82"/>
    <w:rsid w:val="00E71662"/>
    <w:rsid w:val="00E925AD"/>
    <w:rsid w:val="00EA4DBB"/>
    <w:rsid w:val="00EB15A1"/>
    <w:rsid w:val="00EC57E6"/>
    <w:rsid w:val="00ED778A"/>
    <w:rsid w:val="00EE416E"/>
    <w:rsid w:val="00EF40D9"/>
    <w:rsid w:val="00EF4D3F"/>
    <w:rsid w:val="00EF52BC"/>
    <w:rsid w:val="00F0610A"/>
    <w:rsid w:val="00F34E1C"/>
    <w:rsid w:val="00F47D13"/>
    <w:rsid w:val="00F518C3"/>
    <w:rsid w:val="00F9779F"/>
    <w:rsid w:val="00FC2AA9"/>
    <w:rsid w:val="00FE55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68B2"/>
  <w15:docId w15:val="{05CAC5AC-7ECF-4A8B-9CE2-C74C71CA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3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12</Pages>
  <Words>3697</Words>
  <Characters>19966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Rosangela Carmona Valverde</cp:lastModifiedBy>
  <cp:revision>74</cp:revision>
  <dcterms:created xsi:type="dcterms:W3CDTF">2022-03-11T15:20:00Z</dcterms:created>
  <dcterms:modified xsi:type="dcterms:W3CDTF">2022-03-11T20:04:00Z</dcterms:modified>
</cp:coreProperties>
</file>